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大病专项救治省级定点医院名单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福建省立医院：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儿童白血病、儿童先心病、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终末期肾病、肺癌、肝癌、急性心肌梗死、尘肺、神经母细胞瘤、儿童淋巴瘤、骨肉瘤、地中海贫血、尿道下裂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、脑卒中、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白内障、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恶性肿瘤化疗和放疗、肝硬化、股骨颈骨折、股骨粗隆间骨折、慢性阻塞性肺气肿、风湿性心脏病、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唇腭裂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福建医科大学附属协和医院：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儿童白血病、儿童先心病、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终末期肾病、肺癌、肝癌、急性心肌梗死、神经母细胞瘤、儿童淋巴瘤、骨肉瘤、地中海贫血、尿道下裂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、脑卒中、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白内障、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恶性肿瘤化疗和放疗、肝硬化、股骨颈骨折、股骨粗隆间骨折、风湿性心脏病、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血友病、唇腭裂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福建医科大学附属第一医院：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儿童白血病、儿童先心病、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终末期肾病、肺癌、肝癌、急性心肌梗死、神经母细胞瘤、儿童淋巴瘤、骨肉瘤、地中海贫血、尿道下裂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、脑卒中、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白内障、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恶性肿瘤化疗和放疗、肝硬化、股骨颈骨折、股骨粗隆间骨折、风湿性心脏病、</w:t>
      </w:r>
      <w:r>
        <w:rPr>
          <w:rFonts w:hint="eastAsia" w:ascii="仿宋_GB2312" w:hAnsi="仿宋_GB2312" w:eastAsia="仿宋_GB2312" w:cs="仿宋_GB2312"/>
          <w:sz w:val="32"/>
          <w:szCs w:val="32"/>
        </w:rPr>
        <w:t>唇腭裂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福建医科大学附属第二医院：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终末期肾病、肺癌、肝癌、急性心肌梗死、骨肉瘤、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脑卒中、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白内障、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恶性肿瘤化疗和放疗、肝硬化、股骨颈骨折、股骨粗隆间骨折、风湿性心脏病、膀胱癌、卵巢癌、肾癌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福建中医药大学附属人民医院：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终末期肾病、急性心肌梗死、骨肉瘤、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脑卒中、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白内障、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恶性肿瘤化疗和放疗、肝硬化、股骨颈骨折、股骨粗隆间骨折、风湿性心脏病、膀胱癌、卵巢癌、肾癌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福建省肿瘤医院：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食管癌、胃癌、结肠癌、直肠癌、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乳腺癌、宫颈癌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肺癌、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恶性肿瘤化疗和放疗、肝癌、膀胱癌、卵巢癌、肾癌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福建省妇幼保健院（福建省妇儿医院）：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宫颈癌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儿童淋巴瘤、地中海贫血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、卵巢癌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福建医科大学孟超肝胆医院（福州市传染病院）：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肝癌、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肝硬化、艾滋病机会感染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福州结核病防治院（福州市肺科医院）：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肺癌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尘肺、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慢性阻塞性肺气肿、耐多药结核病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福州神经精神病防治院（福州市第四医院）：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重性精神病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厦门市仙岳医院：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重性精神病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2490470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1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DViL2AAAAAo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5494A"/>
    <w:rsid w:val="039B2B87"/>
    <w:rsid w:val="0B6425A7"/>
    <w:rsid w:val="130B7BCF"/>
    <w:rsid w:val="16C00353"/>
    <w:rsid w:val="18FA6757"/>
    <w:rsid w:val="1F0266E4"/>
    <w:rsid w:val="2E9E42D6"/>
    <w:rsid w:val="3A9448F6"/>
    <w:rsid w:val="3C3A38DA"/>
    <w:rsid w:val="4A1D0DA8"/>
    <w:rsid w:val="4E85494A"/>
    <w:rsid w:val="551E0E00"/>
    <w:rsid w:val="598F56ED"/>
    <w:rsid w:val="6CE62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YZC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2019-04-29T09:05:00Z</dcterms:created>
  <dc:creator>易必欣</dc:creator>
  <cp:lastModifiedBy>邓博恺</cp:lastModifiedBy>
  <cp:lastPrinted>2020-05-14T01:44:00Z</cp:lastPrinted>
  <dcterms:modified xsi:type="dcterms:W3CDTF">2020-06-08T07:01:31Z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