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5B88">
      <w:pPr>
        <w:adjustRightInd w:val="0"/>
        <w:snapToGrid w:val="0"/>
        <w:spacing w:line="590" w:lineRule="exact"/>
        <w:rPr>
          <w:rFonts w:hint="eastAsia" w:ascii="黑体" w:hAnsi="黑体" w:eastAsia="黑体" w:cs="黑体"/>
        </w:rPr>
      </w:pPr>
      <w:r>
        <w:rPr>
          <w:rFonts w:hint="eastAsia" w:ascii="黑体" w:hAnsi="黑体" w:eastAsia="黑体" w:cs="黑体"/>
        </w:rPr>
        <w:t>附件3</w:t>
      </w:r>
    </w:p>
    <w:p w14:paraId="51684114">
      <w:pPr>
        <w:adjustRightInd w:val="0"/>
        <w:snapToGrid w:val="0"/>
        <w:spacing w:line="590" w:lineRule="exact"/>
        <w:rPr>
          <w:rFonts w:hint="eastAsia" w:ascii="方正小标宋简体" w:hAnsi="方正小标宋简体" w:eastAsia="方正小标宋简体" w:cs="方正小标宋简体"/>
        </w:rPr>
      </w:pPr>
    </w:p>
    <w:p w14:paraId="08EF45E0">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2022年传染病防治和消毒产品</w:t>
      </w:r>
    </w:p>
    <w:p w14:paraId="23C808A0">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国家随机监督抽查计划</w:t>
      </w:r>
    </w:p>
    <w:p w14:paraId="328CD475">
      <w:pPr>
        <w:adjustRightInd w:val="0"/>
        <w:snapToGrid w:val="0"/>
        <w:spacing w:line="590" w:lineRule="exact"/>
        <w:rPr>
          <w:rFonts w:hint="default" w:ascii="仿宋_GB2312" w:hAnsi="仿宋_GB2312" w:cs="Times New Roman"/>
        </w:rPr>
      </w:pPr>
    </w:p>
    <w:p w14:paraId="0376FF39">
      <w:pPr>
        <w:adjustRightInd w:val="0"/>
        <w:snapToGrid w:val="0"/>
        <w:spacing w:line="590" w:lineRule="exact"/>
        <w:ind w:firstLine="640" w:firstLineChars="200"/>
        <w:rPr>
          <w:rFonts w:hint="default" w:ascii="仿宋_GB2312" w:hAnsi="仿宋_GB2312" w:eastAsia="黑体" w:cs="Times New Roman"/>
        </w:rPr>
      </w:pPr>
      <w:r>
        <w:rPr>
          <w:rFonts w:hint="default" w:ascii="仿宋_GB2312" w:hAnsi="仿宋_GB2312" w:eastAsia="黑体" w:cs="Times New Roman"/>
        </w:rPr>
        <w:t>一、传染病防治监督抽查</w:t>
      </w:r>
    </w:p>
    <w:p w14:paraId="7E9D0F8C">
      <w:pPr>
        <w:adjustRightInd w:val="0"/>
        <w:snapToGrid w:val="0"/>
        <w:spacing w:line="590" w:lineRule="exact"/>
        <w:ind w:firstLine="640" w:firstLineChars="200"/>
        <w:rPr>
          <w:rFonts w:hint="default" w:ascii="仿宋_GB2312" w:hAnsi="仿宋_GB2312" w:eastAsia="楷体_GB2312" w:cs="Times New Roman"/>
        </w:rPr>
      </w:pPr>
      <w:r>
        <w:rPr>
          <w:rFonts w:hint="default" w:ascii="仿宋_GB2312" w:hAnsi="仿宋_GB2312" w:eastAsia="楷体_GB2312" w:cs="Times New Roman"/>
        </w:rPr>
        <w:t>（一）监督检查对象</w:t>
      </w:r>
    </w:p>
    <w:p w14:paraId="5750F270">
      <w:pPr>
        <w:adjustRightInd w:val="0"/>
        <w:snapToGrid w:val="0"/>
        <w:spacing w:line="590" w:lineRule="exact"/>
        <w:ind w:firstLine="640" w:firstLineChars="200"/>
        <w:rPr>
          <w:rFonts w:hint="default" w:ascii="仿宋_GB2312" w:hAnsi="仿宋_GB2312" w:eastAsia="仿宋_GB2312" w:cs="Times New Roman"/>
        </w:rPr>
      </w:pPr>
      <w:r>
        <w:rPr>
          <w:rFonts w:hint="default" w:ascii="仿宋_GB2312" w:hAnsi="仿宋_GB2312" w:eastAsia="仿宋_GB2312" w:cs="Times New Roman"/>
        </w:rPr>
        <w:t>抽查辖区15％二级以上医院、5％一级医院、2％基层医疗机构（社区卫生服务中心/站、诊所、乡镇卫生院、村卫生室等），20%疾病预防控制机构和采供血机构。</w:t>
      </w:r>
    </w:p>
    <w:p w14:paraId="50853797">
      <w:pPr>
        <w:adjustRightInd w:val="0"/>
        <w:snapToGrid w:val="0"/>
        <w:spacing w:line="590" w:lineRule="exact"/>
        <w:ind w:firstLine="640" w:firstLineChars="200"/>
        <w:rPr>
          <w:rFonts w:hint="default" w:ascii="仿宋_GB2312" w:hAnsi="仿宋_GB2312" w:eastAsia="楷体_GB2312" w:cs="Times New Roman"/>
        </w:rPr>
      </w:pPr>
      <w:r>
        <w:rPr>
          <w:rFonts w:hint="default" w:ascii="仿宋_GB2312" w:hAnsi="仿宋_GB2312" w:eastAsia="楷体_GB2312" w:cs="Times New Roman"/>
        </w:rPr>
        <w:t>（二）监督检查内容</w:t>
      </w:r>
    </w:p>
    <w:p w14:paraId="33E5DF13">
      <w:pPr>
        <w:adjustRightInd w:val="0"/>
        <w:snapToGrid w:val="0"/>
        <w:spacing w:line="590" w:lineRule="exact"/>
        <w:ind w:firstLine="640" w:firstLineChars="200"/>
        <w:rPr>
          <w:rFonts w:hint="default" w:ascii="仿宋_GB2312" w:hAnsi="仿宋_GB2312" w:eastAsia="仿宋_GB2312" w:cs="Times New Roman"/>
        </w:rPr>
      </w:pPr>
      <w:r>
        <w:rPr>
          <w:rFonts w:hint="default" w:ascii="仿宋_GB2312" w:hAnsi="仿宋_GB2312" w:eastAsia="仿宋_GB2312" w:cs="Times New Roman"/>
        </w:rPr>
        <w:t>1.预防接种管理情况。接种单位资质情况；接种疫苗公示情况；接种前告知、询问受种者或监护人有关情况；执行“三查七对”和“一验证”情况；疫苗的接收、购进、储存、配送、供应、接种和处置记录情况。</w:t>
      </w:r>
    </w:p>
    <w:p w14:paraId="64A550A7">
      <w:pPr>
        <w:adjustRightInd w:val="0"/>
        <w:snapToGrid w:val="0"/>
        <w:spacing w:line="590" w:lineRule="exact"/>
        <w:ind w:firstLine="640" w:firstLineChars="200"/>
        <w:rPr>
          <w:rFonts w:hint="default" w:ascii="仿宋_GB2312" w:hAnsi="仿宋_GB2312" w:eastAsia="仿宋_GB2312" w:cs="Times New Roman"/>
        </w:rPr>
      </w:pPr>
      <w:r>
        <w:rPr>
          <w:rFonts w:hint="default" w:ascii="仿宋_GB2312" w:hAnsi="仿宋_GB2312" w:eastAsia="仿宋_GB2312" w:cs="Times New Roman"/>
        </w:rPr>
        <w:t>2.传染病疫情报告情况。建立传染病疫情报告工作制度情况；开展疫情报告管理自查情况；传染病疫情登记、报告卡填写情况；是否存在瞒报、缓报、谎报传染病疫情情况。</w:t>
      </w:r>
    </w:p>
    <w:p w14:paraId="2582470A">
      <w:pPr>
        <w:adjustRightInd w:val="0"/>
        <w:snapToGrid w:val="0"/>
        <w:spacing w:line="590" w:lineRule="exact"/>
        <w:ind w:firstLine="640" w:firstLineChars="200"/>
        <w:rPr>
          <w:rFonts w:hint="default" w:ascii="仿宋_GB2312" w:hAnsi="仿宋_GB2312" w:eastAsia="仿宋_GB2312" w:cs="Times New Roman"/>
        </w:rPr>
      </w:pPr>
      <w:r>
        <w:rPr>
          <w:rFonts w:hint="default" w:ascii="仿宋_GB2312" w:hAnsi="仿宋_GB2312" w:eastAsia="仿宋_GB2312" w:cs="Times New Roman"/>
        </w:rPr>
        <w:t>3.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14:paraId="5016AE2B">
      <w:pPr>
        <w:adjustRightInd w:val="0"/>
        <w:snapToGrid w:val="0"/>
        <w:spacing w:line="590" w:lineRule="exact"/>
        <w:ind w:firstLine="640" w:firstLineChars="200"/>
        <w:rPr>
          <w:rFonts w:hint="default" w:ascii="仿宋_GB2312" w:hAnsi="仿宋_GB2312" w:eastAsia="仿宋_GB2312" w:cs="Times New Roman"/>
        </w:rPr>
      </w:pPr>
      <w:r>
        <w:rPr>
          <w:rFonts w:hint="default" w:ascii="仿宋_GB2312" w:hAnsi="仿宋_GB2312" w:eastAsia="仿宋_GB2312" w:cs="Times New Roman"/>
        </w:rPr>
        <w:t>4.消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14:paraId="65628064">
      <w:pPr>
        <w:adjustRightInd w:val="0"/>
        <w:snapToGrid w:val="0"/>
        <w:spacing w:line="590" w:lineRule="exact"/>
        <w:ind w:firstLine="640" w:firstLineChars="200"/>
        <w:rPr>
          <w:rFonts w:hint="default" w:ascii="仿宋_GB2312" w:hAnsi="仿宋_GB2312" w:eastAsia="仿宋_GB2312" w:cs="Times New Roman"/>
        </w:rPr>
      </w:pPr>
      <w:r>
        <w:rPr>
          <w:rFonts w:hint="default" w:ascii="仿宋_GB2312" w:hAnsi="仿宋_GB2312" w:eastAsia="仿宋_GB2312" w:cs="Times New Roman"/>
        </w:rPr>
        <w:t>5.医疗废物处置。医疗废物实行分类收集情况；使用专用包装物及容器情况；医疗废物暂时贮存设施建立情况；医疗废物交接、运送、暂存及处置情况。</w:t>
      </w:r>
    </w:p>
    <w:p w14:paraId="67BF9073">
      <w:pPr>
        <w:adjustRightInd w:val="0"/>
        <w:snapToGrid w:val="0"/>
        <w:spacing w:line="590" w:lineRule="exact"/>
        <w:ind w:firstLine="640" w:firstLineChars="200"/>
        <w:rPr>
          <w:rFonts w:hint="default" w:ascii="仿宋_GB2312" w:hAnsi="仿宋_GB2312" w:eastAsia="仿宋_GB2312" w:cs="Times New Roman"/>
        </w:rPr>
      </w:pPr>
      <w:r>
        <w:rPr>
          <w:rFonts w:hint="default" w:ascii="仿宋_GB2312" w:hAnsi="仿宋_GB2312" w:eastAsia="仿宋_GB2312" w:cs="Times New Roman"/>
        </w:rPr>
        <w:t>6.二级病原微生物实验室生物安全管理。二级实验室备案情况；从事实验活动的人员培训、考核情况；实验档案建立情况；实验结束将菌（毒）种或样本销毁或者送交保藏机构保藏情况。</w:t>
      </w:r>
    </w:p>
    <w:p w14:paraId="53266DCD">
      <w:pPr>
        <w:adjustRightInd w:val="0"/>
        <w:snapToGrid w:val="0"/>
        <w:spacing w:line="590" w:lineRule="exact"/>
        <w:ind w:firstLine="640" w:firstLineChars="200"/>
        <w:rPr>
          <w:rFonts w:hint="default" w:ascii="仿宋_GB2312" w:hAnsi="仿宋_GB2312" w:eastAsia="黑体" w:cs="Times New Roman"/>
        </w:rPr>
      </w:pPr>
      <w:r>
        <w:rPr>
          <w:rFonts w:hint="default" w:ascii="仿宋_GB2312" w:hAnsi="仿宋_GB2312" w:eastAsia="黑体" w:cs="Times New Roman"/>
        </w:rPr>
        <w:t>二、消毒产品监督抽查</w:t>
      </w:r>
    </w:p>
    <w:p w14:paraId="1EE8917A">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楷体_GB2312" w:cs="Times New Roman"/>
        </w:rPr>
        <w:t>（一）监督检查对象</w:t>
      </w:r>
    </w:p>
    <w:p w14:paraId="4EEA5CD8">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抽查全省30％的第一类消毒产品生产企业；30％的除抗（抑）菌制剂以外的第二类消毒产品生产企业；100％抗（抑）菌制剂生产企业；25％的第三类消毒产品生产企业。同时生产第一类和第二类消毒产品的生产企业按生产第一类消毒产品的生产企业抽取。</w:t>
      </w:r>
    </w:p>
    <w:p w14:paraId="6EFD6EC4">
      <w:pPr>
        <w:adjustRightInd w:val="0"/>
        <w:snapToGrid w:val="0"/>
        <w:spacing w:line="590" w:lineRule="exact"/>
        <w:ind w:firstLine="640" w:firstLineChars="200"/>
        <w:rPr>
          <w:rFonts w:hint="default" w:ascii="仿宋_GB2312" w:hAnsi="仿宋_GB2312" w:eastAsia="楷体_GB2312" w:cs="Times New Roman"/>
        </w:rPr>
      </w:pPr>
      <w:r>
        <w:rPr>
          <w:rFonts w:hint="default" w:ascii="仿宋_GB2312" w:hAnsi="仿宋_GB2312" w:eastAsia="楷体_GB2312" w:cs="Times New Roman"/>
        </w:rPr>
        <w:t>（二）监督检查内容</w:t>
      </w:r>
    </w:p>
    <w:p w14:paraId="5E6DC50C">
      <w:pPr>
        <w:adjustRightInd w:val="0"/>
        <w:snapToGrid w:val="0"/>
        <w:spacing w:line="590" w:lineRule="exact"/>
        <w:ind w:firstLine="640" w:firstLineChars="200"/>
        <w:rPr>
          <w:rFonts w:hint="default" w:ascii="仿宋_GB2312" w:hAnsi="仿宋_GB2312" w:eastAsia="仿宋_GB2312" w:cs="Times New Roman"/>
          <w:szCs w:val="32"/>
        </w:rPr>
      </w:pPr>
    </w:p>
    <w:p w14:paraId="397323AD">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14:paraId="19518DC5">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2.第二类消毒产品生产企业监督检查内容包括生产条件、生产过程、原材料卫生质量以及消毒产品卫生安全评价报告、标签（铭牌）和说明书等。其中手消毒剂生产企业重点检查出厂检验报告和生产记录；其他消毒剂和消毒器械（包括指示物）生产企业重点检查生产设备、原材料卫生质量、出厂检验报告和生产记录等。</w:t>
      </w:r>
    </w:p>
    <w:p w14:paraId="09D9BF9D">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14:paraId="74414F88">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3.第三类消毒产品生产企业监督检查内容包括生产条件、生产过程以及消毒产品标签和说明书等。其中尿布等排泄物卫生用品、妇女经期卫生用品生产企业重点检查原材料卫生质量、空气消毒设施、出厂检验报告。</w:t>
      </w:r>
    </w:p>
    <w:p w14:paraId="7A84F194">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4.抽查产品及检测项目详见附表3。</w:t>
      </w:r>
    </w:p>
    <w:p w14:paraId="3F59A511">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第一类消毒产品：全省抽取不少于15个产品进行检验，重点抽查含氯消毒剂（如产品总数不足15个，则被抽取到的生产企业的产品全部进行检验）；</w:t>
      </w:r>
    </w:p>
    <w:p w14:paraId="6A6EB496">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第二类消毒产品：全省抽取不少于30个抗（抑）菌制剂膏、霜剂型（生产企业抽样已于5月份完成，本次双随机不再从生产企业抽样；经营使用单位抽样数：平潭综合</w:t>
      </w:r>
      <w:r>
        <w:rPr>
          <w:rFonts w:hint="eastAsia" w:ascii="仿宋_GB2312" w:hAnsi="仿宋_GB2312" w:cs="Times New Roman"/>
          <w:szCs w:val="32"/>
          <w:lang w:val="en-US" w:eastAsia="zh-CN"/>
        </w:rPr>
        <w:t>实验</w:t>
      </w:r>
      <w:r>
        <w:rPr>
          <w:rFonts w:hint="default" w:ascii="仿宋_GB2312" w:hAnsi="仿宋_GB2312" w:eastAsia="仿宋_GB2312" w:cs="Times New Roman"/>
          <w:szCs w:val="32"/>
        </w:rPr>
        <w:t>区2个、其余地市各5个），可参照《化妆品安全技术规范》（2015年版）进行检验，是否非法添加禁用物质，以本省份企业生产的产品为主，重点在医药公司、零售药店、母婴店、商场超市、婴幼儿洗浴及游泳场所、医院等经营使用单位采样。同时检查产品名称、标签、说明书、包装等是否规范，是否存在违法违规宣传疗效的情况。除抗（抑）菌剂以外的第二类消毒产品抽取不少于25个产品进行检验，重点抽查低温消毒剂（如产品总数不足25个，则被抽取到的生产企业的产品全部进行检验）；</w:t>
      </w:r>
    </w:p>
    <w:p w14:paraId="427040F1">
      <w:pPr>
        <w:adjustRightInd w:val="0"/>
        <w:snapToGrid w:val="0"/>
        <w:spacing w:line="590" w:lineRule="exact"/>
        <w:ind w:firstLine="640" w:firstLineChars="200"/>
        <w:rPr>
          <w:rFonts w:hint="default" w:ascii="仿宋_GB2312" w:hAnsi="仿宋_GB2312" w:eastAsia="仿宋_GB2312" w:cs="Times New Roman"/>
        </w:rPr>
      </w:pPr>
      <w:r>
        <w:rPr>
          <w:rFonts w:hint="default" w:ascii="仿宋_GB2312" w:hAnsi="仿宋_GB2312" w:eastAsia="仿宋_GB2312" w:cs="Times New Roman"/>
          <w:szCs w:val="32"/>
        </w:rPr>
        <w:t>第三类消毒产品：全省抽取不少于10个产品进行检验，重点抽查成人排泄物卫生用品、妇女经期卫生用品（如产品总数不足10个，则被抽取到的生产企业的产品全部进行检验）。若“双随机”对象被抽查到所属类别的消毒产品数量不足，则以该企业其他类别消毒产品数量补足。</w:t>
      </w:r>
    </w:p>
    <w:p w14:paraId="215465AE">
      <w:pPr>
        <w:adjustRightInd w:val="0"/>
        <w:snapToGrid w:val="0"/>
        <w:spacing w:line="590" w:lineRule="exact"/>
        <w:ind w:firstLine="640" w:firstLineChars="200"/>
        <w:rPr>
          <w:rFonts w:hint="default" w:ascii="仿宋_GB2312" w:hAnsi="仿宋_GB2312" w:eastAsia="黑体" w:cs="Times New Roman"/>
        </w:rPr>
      </w:pPr>
      <w:r>
        <w:rPr>
          <w:rFonts w:hint="default" w:ascii="仿宋_GB2312" w:hAnsi="仿宋_GB2312" w:eastAsia="黑体" w:cs="Times New Roman"/>
        </w:rPr>
        <w:t>三、工作要求</w:t>
      </w:r>
    </w:p>
    <w:p w14:paraId="207ED5D3">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（一）各地要高度重视传染病防治和消毒产品国家监督抽查工作，结合常态化疫情制订本辖区工作实施方案并组织实施。</w:t>
      </w:r>
      <w:r>
        <w:rPr>
          <w:rFonts w:hint="default" w:ascii="仿宋_GB2312" w:hAnsi="仿宋_GB2312" w:eastAsia="仿宋_GB2312" w:cs="Times New Roman"/>
        </w:rPr>
        <w:t>传染病防治监督抽查工作要与医疗卫生机构分类监督综合评价工作相结合，抽取的单位均采取分类监督综合评价方式进行检查。同时，重点加强从事核酸检测的医学检验实验室的监督检查，发现违法违规行为，依法严肃查处。消毒产品</w:t>
      </w:r>
      <w:r>
        <w:rPr>
          <w:rFonts w:hint="default" w:ascii="仿宋_GB2312" w:hAnsi="仿宋_GB2312" w:eastAsia="仿宋_GB2312" w:cs="Times New Roman"/>
          <w:szCs w:val="32"/>
        </w:rPr>
        <w:t>监督抽查要坚持问题导向，重点检查健康相关产品生产企业卫生许可规范情况、已备案抗（抑）菌制剂卫生安全评价报告合规情况、抗（抑）菌膏霜剂是否非法添加激素等禁用物质情况，此项内容纳入全国2022年全国打击侵犯知识产权和制售假冒伪劣商品考评。</w:t>
      </w:r>
    </w:p>
    <w:p w14:paraId="13E42F86">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二）加大检测力度，严厉查处违法行为。抽查过程中发现可疑健康相关产品时，及时采样送检，加大抽样检测力度，防范不合格产品流入市场。发现抗（抑）菌膏、霜剂添加违禁物质行为，应当责令企业立即停止生产销售，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p>
    <w:p w14:paraId="7F01BF75">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三）健康相关产品由监督机构负责抽样，其中涉水产品和一类消毒产品由各地抽完后寄送至省监督所，由省监督所统一送至省疾控中心受理窗口；现制现售饮用水自动售水机和二类消毒产品由当地设区市疾控中心检测，三类消毒产品由采样单位所在地的疾控中心负责。省监督所抽检样品均由省疾控中心负责检测。不具备检测能力的，由各地市自行联系有资质的第三方检测机构或省疾控中心进行检测。所有监督抽检的消毒样品按要求送至各级疾控中心或第三方检测机构检测，各级监督机构工作人员负责与对应的检测机构受理人员做好样品清点、确认和交接，统一办理委托受理手续。</w:t>
      </w:r>
    </w:p>
    <w:p w14:paraId="486015B8">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四）各地市于2022年10月底前完成抗（抑）菌制剂生产企业摸底检查和抗（抑）菌制剂膏、霜剂型抽查任务，并将抗（抑）菌制剂生产企业检查和抗（抑）菌制剂膏、霜剂型抽查工作总结（电子版）、检查案件查处汇总表（附表6、7）报送至省监督所，省监督所汇总后和违法添加禁用物质产品清单（附表8）于11月5日前一并报送省卫健委综合监督处，重大案件及重要情况随时报告。</w:t>
      </w:r>
    </w:p>
    <w:p w14:paraId="22BC13D5">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其他的抽查任务和数据填报工作要于</w:t>
      </w:r>
      <w:r>
        <w:rPr>
          <w:rFonts w:hint="default" w:ascii="仿宋_GB2312" w:hAnsi="仿宋_GB2312" w:eastAsia="仿宋_GB2312" w:cs="Times New Roman"/>
        </w:rPr>
        <w:t>2022年11月15日</w:t>
      </w:r>
      <w:r>
        <w:rPr>
          <w:rFonts w:hint="default" w:ascii="仿宋_GB2312" w:hAnsi="仿宋_GB2312" w:eastAsia="仿宋_GB2312" w:cs="Times New Roman"/>
          <w:szCs w:val="32"/>
        </w:rPr>
        <w:t>前完成，</w:t>
      </w:r>
      <w:r>
        <w:rPr>
          <w:rFonts w:hint="default" w:ascii="仿宋_GB2312" w:hAnsi="仿宋_GB2312" w:eastAsia="仿宋_GB2312" w:cs="Times New Roman"/>
        </w:rPr>
        <w:t>汇总数据以信息报告系统填报数据为准。</w:t>
      </w:r>
      <w:r>
        <w:rPr>
          <w:rFonts w:hint="default" w:ascii="仿宋_GB2312" w:hAnsi="仿宋_GB2312" w:eastAsia="仿宋_GB2312" w:cs="Times New Roman"/>
          <w:szCs w:val="32"/>
        </w:rPr>
        <w:t>消毒产品国家监督抽查表头标记有“★”的汇总表尚不能通过“信息报告系统”个案填报直接生成，需填报汇总表上报信息。同时，</w:t>
      </w:r>
      <w:r>
        <w:rPr>
          <w:rFonts w:hint="default" w:ascii="仿宋_GB2312" w:hAnsi="仿宋_GB2312" w:eastAsia="仿宋_GB2312" w:cs="Times New Roman"/>
        </w:rPr>
        <w:t>各设区市卫健委和平潭综合实验区社会事业局将传染病防治和</w:t>
      </w:r>
      <w:r>
        <w:rPr>
          <w:rFonts w:hint="default" w:ascii="仿宋_GB2312" w:hAnsi="仿宋_GB2312" w:eastAsia="仿宋_GB2312" w:cs="Times New Roman"/>
          <w:szCs w:val="32"/>
        </w:rPr>
        <w:t>消毒产品监督检查工作总结的电子版报送省卫健委综合监督处。</w:t>
      </w:r>
    </w:p>
    <w:p w14:paraId="3952B423">
      <w:pPr>
        <w:adjustRightInd w:val="0"/>
        <w:snapToGrid w:val="0"/>
        <w:spacing w:line="590" w:lineRule="exact"/>
        <w:ind w:firstLine="640" w:firstLineChars="200"/>
        <w:rPr>
          <w:rFonts w:hint="default" w:ascii="仿宋_GB2312" w:hAnsi="仿宋_GB2312" w:eastAsia="仿宋_GB2312" w:cs="Times New Roman"/>
          <w:szCs w:val="32"/>
        </w:rPr>
      </w:pPr>
      <w:r>
        <w:rPr>
          <w:rFonts w:hint="default" w:ascii="仿宋_GB2312" w:hAnsi="仿宋_GB2312" w:eastAsia="仿宋_GB2312" w:cs="Times New Roman"/>
          <w:szCs w:val="32"/>
        </w:rPr>
        <w:t>传染病防治联系人：佘加盛，联系电话：0591-87612281</w:t>
      </w:r>
    </w:p>
    <w:p w14:paraId="60A4D0DE">
      <w:pPr>
        <w:adjustRightInd w:val="0"/>
        <w:snapToGrid w:val="0"/>
        <w:spacing w:line="590" w:lineRule="exact"/>
        <w:ind w:firstLine="640" w:firstLineChars="200"/>
        <w:rPr>
          <w:rFonts w:hint="default" w:ascii="仿宋_GB2312" w:hAnsi="仿宋_GB2312" w:eastAsia="仿宋" w:cs="Times New Roman"/>
          <w:szCs w:val="32"/>
        </w:rPr>
      </w:pPr>
      <w:r>
        <w:rPr>
          <w:rFonts w:hint="default" w:ascii="仿宋_GB2312" w:hAnsi="仿宋_GB2312" w:eastAsia="仿宋_GB2312" w:cs="Times New Roman"/>
          <w:szCs w:val="32"/>
        </w:rPr>
        <w:t>消毒产品联系人：林心星，联系电话：0591-87511542</w:t>
      </w:r>
    </w:p>
    <w:p w14:paraId="6BB836D0">
      <w:pPr>
        <w:adjustRightInd w:val="0"/>
        <w:snapToGrid w:val="0"/>
        <w:spacing w:line="590" w:lineRule="exact"/>
        <w:ind w:firstLine="640" w:firstLineChars="200"/>
        <w:rPr>
          <w:rFonts w:hint="default" w:ascii="仿宋_GB2312" w:hAnsi="仿宋_GB2312" w:eastAsia="仿宋_GB2312" w:cs="Times New Roman"/>
        </w:rPr>
      </w:pPr>
      <w:r>
        <w:rPr>
          <w:rFonts w:hint="default" w:ascii="仿宋_GB2312" w:hAnsi="仿宋_GB2312" w:eastAsia="仿宋_GB2312" w:cs="Times New Roman"/>
        </w:rPr>
        <w:t>附表：1.2022年传染病防治国家随机监督抽查汇总表</w:t>
      </w:r>
    </w:p>
    <w:p w14:paraId="43B5D836">
      <w:pPr>
        <w:adjustRightInd w:val="0"/>
        <w:snapToGrid w:val="0"/>
        <w:spacing w:line="590" w:lineRule="exact"/>
        <w:ind w:left="-7" w:firstLine="1635" w:firstLineChars="511"/>
        <w:rPr>
          <w:rFonts w:hint="default" w:ascii="仿宋_GB2312" w:hAnsi="仿宋_GB2312" w:eastAsia="仿宋_GB2312" w:cs="Times New Roman"/>
          <w:spacing w:val="-4"/>
        </w:rPr>
      </w:pPr>
      <w:r>
        <w:rPr>
          <w:rFonts w:hint="default" w:ascii="仿宋_GB2312" w:hAnsi="仿宋_GB2312" w:eastAsia="仿宋_GB2312" w:cs="Times New Roman"/>
        </w:rPr>
        <w:t>2.</w:t>
      </w:r>
      <w:r>
        <w:rPr>
          <w:rFonts w:hint="default" w:ascii="仿宋_GB2312" w:hAnsi="仿宋_GB2312" w:eastAsia="仿宋_GB2312" w:cs="Times New Roman"/>
          <w:spacing w:val="-4"/>
        </w:rPr>
        <w:t>2022年传染病防治国家随机监督抽查案件查处汇总</w:t>
      </w:r>
    </w:p>
    <w:p w14:paraId="618B7263">
      <w:pPr>
        <w:adjustRightInd w:val="0"/>
        <w:snapToGrid w:val="0"/>
        <w:spacing w:line="590" w:lineRule="exact"/>
        <w:ind w:left="1920"/>
        <w:rPr>
          <w:rFonts w:hint="default" w:ascii="仿宋_GB2312" w:hAnsi="仿宋_GB2312" w:eastAsia="仿宋_GB2312" w:cs="Times New Roman"/>
          <w:spacing w:val="-4"/>
        </w:rPr>
      </w:pPr>
      <w:r>
        <w:rPr>
          <w:rFonts w:hint="default" w:ascii="仿宋_GB2312" w:hAnsi="仿宋_GB2312" w:eastAsia="仿宋_GB2312" w:cs="Times New Roman"/>
          <w:spacing w:val="-4"/>
        </w:rPr>
        <w:t>表</w:t>
      </w:r>
    </w:p>
    <w:p w14:paraId="7F1F39F2">
      <w:pPr>
        <w:adjustRightInd w:val="0"/>
        <w:snapToGrid w:val="0"/>
        <w:spacing w:line="590" w:lineRule="exact"/>
        <w:ind w:firstLine="1600" w:firstLineChars="500"/>
        <w:rPr>
          <w:rFonts w:hint="default" w:ascii="仿宋_GB2312" w:hAnsi="仿宋_GB2312" w:eastAsia="仿宋_GB2312" w:cs="Times New Roman"/>
          <w:szCs w:val="32"/>
        </w:rPr>
      </w:pPr>
      <w:r>
        <w:rPr>
          <w:rFonts w:hint="default" w:ascii="仿宋_GB2312" w:hAnsi="仿宋_GB2312" w:eastAsia="仿宋_GB2312" w:cs="Times New Roman"/>
          <w:szCs w:val="32"/>
        </w:rPr>
        <w:t>3.2022年消毒产品国家随机监督抽查计划表</w:t>
      </w:r>
    </w:p>
    <w:p w14:paraId="621F8716">
      <w:pPr>
        <w:adjustRightInd w:val="0"/>
        <w:snapToGrid w:val="0"/>
        <w:spacing w:line="590" w:lineRule="exact"/>
        <w:ind w:left="1920" w:leftChars="500" w:hanging="320" w:hangingChars="100"/>
        <w:rPr>
          <w:rFonts w:hint="default" w:ascii="仿宋_GB2312" w:hAnsi="仿宋_GB2312" w:eastAsia="仿宋_GB2312" w:cs="Times New Roman"/>
          <w:szCs w:val="32"/>
        </w:rPr>
      </w:pPr>
      <w:r>
        <w:rPr>
          <w:rFonts w:hint="default" w:ascii="仿宋_GB2312" w:hAnsi="仿宋_GB2312" w:eastAsia="仿宋_GB2312" w:cs="Times New Roman"/>
          <w:szCs w:val="32"/>
        </w:rPr>
        <w:t>4.2022年消毒产品生产企业国家随机监督抽查检查表</w:t>
      </w:r>
    </w:p>
    <w:p w14:paraId="47AC7586">
      <w:pPr>
        <w:adjustRightInd w:val="0"/>
        <w:snapToGrid w:val="0"/>
        <w:spacing w:line="590" w:lineRule="exact"/>
        <w:ind w:left="1920" w:leftChars="500" w:hanging="320" w:hangingChars="100"/>
        <w:rPr>
          <w:rFonts w:hint="default" w:ascii="仿宋_GB2312" w:hAnsi="仿宋_GB2312" w:eastAsia="仿宋_GB2312" w:cs="Times New Roman"/>
          <w:szCs w:val="32"/>
        </w:rPr>
      </w:pPr>
      <w:r>
        <w:rPr>
          <w:rFonts w:hint="default" w:ascii="仿宋_GB2312" w:hAnsi="仿宋_GB2312" w:eastAsia="仿宋_GB2312" w:cs="Times New Roman"/>
          <w:szCs w:val="32"/>
        </w:rPr>
        <w:t>5.2022年消毒产品国家随机监督抽查案件查处汇总表</w:t>
      </w:r>
    </w:p>
    <w:p w14:paraId="71643187">
      <w:pPr>
        <w:adjustRightInd w:val="0"/>
        <w:snapToGrid w:val="0"/>
        <w:spacing w:line="590" w:lineRule="exact"/>
        <w:ind w:left="1920" w:leftChars="500" w:hanging="320" w:hangingChars="100"/>
        <w:rPr>
          <w:rFonts w:hint="default" w:ascii="仿宋_GB2312" w:hAnsi="仿宋_GB2312" w:eastAsia="仿宋_GB2312" w:cs="Times New Roman"/>
          <w:szCs w:val="32"/>
        </w:rPr>
      </w:pPr>
      <w:r>
        <w:rPr>
          <w:rFonts w:hint="default" w:ascii="仿宋_GB2312" w:hAnsi="仿宋_GB2312" w:eastAsia="仿宋_GB2312" w:cs="Times New Roman"/>
          <w:szCs w:val="32"/>
        </w:rPr>
        <w:t>6.2022年抗（抑）菌制剂生产企业国家随机监督抽查案件查处汇总表</w:t>
      </w:r>
    </w:p>
    <w:p w14:paraId="1F9144B5">
      <w:pPr>
        <w:adjustRightInd w:val="0"/>
        <w:snapToGrid w:val="0"/>
        <w:spacing w:line="590" w:lineRule="exact"/>
        <w:ind w:left="1920" w:leftChars="500" w:hanging="320" w:hangingChars="100"/>
        <w:rPr>
          <w:rFonts w:hint="default" w:ascii="仿宋_GB2312" w:hAnsi="仿宋_GB2312" w:eastAsia="仿宋_GB2312" w:cs="Times New Roman"/>
          <w:szCs w:val="32"/>
        </w:rPr>
      </w:pPr>
      <w:r>
        <w:rPr>
          <w:rFonts w:hint="default" w:ascii="仿宋_GB2312" w:hAnsi="仿宋_GB2312" w:eastAsia="仿宋_GB2312" w:cs="Times New Roman"/>
          <w:szCs w:val="32"/>
        </w:rPr>
        <w:t>7.2022年抗（抑）菌制剂膏、霜剂型国家随机监督抽查案件查处汇总表</w:t>
      </w:r>
    </w:p>
    <w:p w14:paraId="56BA4BFA">
      <w:pPr>
        <w:adjustRightInd w:val="0"/>
        <w:snapToGrid w:val="0"/>
        <w:spacing w:line="590" w:lineRule="exact"/>
        <w:ind w:left="1920" w:leftChars="500" w:hanging="320" w:hangingChars="100"/>
        <w:rPr>
          <w:rFonts w:hint="default" w:ascii="仿宋_GB2312" w:hAnsi="仿宋_GB2312" w:eastAsia="仿宋_GB2312" w:cs="Times New Roman"/>
          <w:spacing w:val="-4"/>
        </w:rPr>
        <w:sectPr>
          <w:headerReference r:id="rId3" w:type="default"/>
          <w:footerReference r:id="rId5" w:type="default"/>
          <w:headerReference r:id="rId4" w:type="even"/>
          <w:footerReference r:id="rId6" w:type="even"/>
          <w:pgSz w:w="11906" w:h="16838"/>
          <w:pgMar w:top="1701" w:right="1361" w:bottom="1474" w:left="1474" w:header="851" w:footer="1418" w:gutter="0"/>
          <w:lnNumType w:countBy="0" w:distance="360"/>
          <w:pgNumType w:fmt="decimal" w:start="37"/>
          <w:cols w:space="720" w:num="1"/>
          <w:docGrid w:type="lines" w:linePitch="312" w:charSpace="0"/>
        </w:sectPr>
      </w:pPr>
      <w:r>
        <w:rPr>
          <w:rFonts w:hint="default" w:ascii="仿宋_GB2312" w:hAnsi="仿宋_GB2312" w:eastAsia="仿宋_GB2312" w:cs="Times New Roman"/>
          <w:szCs w:val="32"/>
        </w:rPr>
        <w:t>8.2022年抗（抑）菌制剂膏、霜剂型违法添加禁用物质产品清单</w:t>
      </w:r>
    </w:p>
    <w:p w14:paraId="5565890F">
      <w:pPr>
        <w:adjustRightInd w:val="0"/>
        <w:snapToGrid w:val="0"/>
        <w:spacing w:line="590" w:lineRule="exact"/>
        <w:ind w:left="-122" w:leftChars="-41" w:hanging="9" w:hangingChars="3"/>
        <w:rPr>
          <w:rFonts w:hint="eastAsia" w:ascii="黑体" w:hAnsi="黑体" w:eastAsia="黑体" w:cs="黑体"/>
        </w:rPr>
      </w:pPr>
      <w:r>
        <w:rPr>
          <w:rFonts w:hint="eastAsia" w:ascii="黑体" w:hAnsi="黑体" w:eastAsia="黑体" w:cs="黑体"/>
        </w:rPr>
        <w:t>附表1</w:t>
      </w:r>
    </w:p>
    <w:p w14:paraId="43402997">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2022年传染病防治国家随机监督抽查汇总表</w:t>
      </w:r>
    </w:p>
    <w:p w14:paraId="3BCC4A4D">
      <w:pPr>
        <w:adjustRightInd w:val="0"/>
        <w:snapToGrid w:val="0"/>
        <w:spacing w:line="590" w:lineRule="exact"/>
        <w:ind w:left="-122" w:leftChars="-38" w:firstLine="0" w:firstLineChars="0"/>
        <w:rPr>
          <w:rFonts w:hint="default" w:ascii="仿宋_GB2312" w:hAnsi="仿宋_GB2312" w:cs="Times New Roman"/>
          <w:sz w:val="24"/>
        </w:rPr>
      </w:pPr>
      <w:r>
        <w:rPr>
          <w:rFonts w:hint="default" w:ascii="仿宋_GB2312" w:hAnsi="仿宋_GB2312" w:cs="Times New Roman"/>
          <w:sz w:val="24"/>
          <w:u w:val="single"/>
        </w:rPr>
        <w:t xml:space="preserve">            </w:t>
      </w:r>
      <w:r>
        <w:rPr>
          <w:rFonts w:hint="default" w:ascii="仿宋_GB2312" w:hAnsi="仿宋_GB2312" w:cs="Times New Roman"/>
          <w:sz w:val="24"/>
        </w:rPr>
        <w:t xml:space="preserve">市            </w:t>
      </w:r>
    </w:p>
    <w:tbl>
      <w:tblPr>
        <w:tblStyle w:val="4"/>
        <w:tblW w:w="0" w:type="auto"/>
        <w:jc w:val="center"/>
        <w:tblLayout w:type="fixed"/>
        <w:tblCellMar>
          <w:top w:w="0" w:type="dxa"/>
          <w:left w:w="0" w:type="dxa"/>
          <w:bottom w:w="0" w:type="dxa"/>
          <w:right w:w="0" w:type="dxa"/>
        </w:tblCellMar>
      </w:tblPr>
      <w:tblGrid>
        <w:gridCol w:w="230"/>
        <w:gridCol w:w="440"/>
        <w:gridCol w:w="650"/>
        <w:gridCol w:w="594"/>
        <w:gridCol w:w="311"/>
        <w:gridCol w:w="545"/>
        <w:gridCol w:w="335"/>
        <w:gridCol w:w="650"/>
        <w:gridCol w:w="373"/>
        <w:gridCol w:w="650"/>
        <w:gridCol w:w="650"/>
        <w:gridCol w:w="335"/>
        <w:gridCol w:w="545"/>
        <w:gridCol w:w="335"/>
        <w:gridCol w:w="650"/>
        <w:gridCol w:w="335"/>
        <w:gridCol w:w="650"/>
        <w:gridCol w:w="650"/>
        <w:gridCol w:w="335"/>
        <w:gridCol w:w="545"/>
        <w:gridCol w:w="335"/>
        <w:gridCol w:w="650"/>
        <w:gridCol w:w="335"/>
        <w:gridCol w:w="650"/>
        <w:gridCol w:w="650"/>
        <w:gridCol w:w="335"/>
        <w:gridCol w:w="545"/>
        <w:gridCol w:w="335"/>
        <w:gridCol w:w="650"/>
        <w:gridCol w:w="335"/>
      </w:tblGrid>
      <w:tr w14:paraId="52A2F61D">
        <w:tblPrEx>
          <w:tblCellMar>
            <w:top w:w="0" w:type="dxa"/>
            <w:left w:w="0" w:type="dxa"/>
            <w:bottom w:w="0" w:type="dxa"/>
            <w:right w:w="0" w:type="dxa"/>
          </w:tblCellMar>
        </w:tblPrEx>
        <w:trPr>
          <w:trHeight w:val="255" w:hRule="atLeast"/>
          <w:jc w:val="center"/>
        </w:trPr>
        <w:tc>
          <w:tcPr>
            <w:tcW w:w="67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98B2FA">
            <w:pPr>
              <w:widowControl/>
              <w:adjustRightInd w:val="0"/>
              <w:snapToGrid w:val="0"/>
              <w:jc w:val="center"/>
              <w:textAlignment w:val="center"/>
              <w:rPr>
                <w:rFonts w:hint="default" w:ascii="仿宋_GB2312" w:hAnsi="仿宋_GB2312" w:eastAsia="黑体" w:cs="Times New Roman"/>
                <w:kern w:val="0"/>
                <w:sz w:val="21"/>
                <w:szCs w:val="21"/>
              </w:rPr>
            </w:pPr>
          </w:p>
        </w:tc>
        <w:tc>
          <w:tcPr>
            <w:tcW w:w="13920"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F2E69C">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监督评价结果</w:t>
            </w:r>
          </w:p>
        </w:tc>
      </w:tr>
      <w:tr w14:paraId="4AE02194">
        <w:tblPrEx>
          <w:tblCellMar>
            <w:top w:w="0" w:type="dxa"/>
            <w:left w:w="0" w:type="dxa"/>
            <w:bottom w:w="0" w:type="dxa"/>
            <w:right w:w="0" w:type="dxa"/>
          </w:tblCellMar>
        </w:tblPrEx>
        <w:trPr>
          <w:trHeight w:val="375" w:hRule="atLeast"/>
          <w:jc w:val="center"/>
        </w:trPr>
        <w:tc>
          <w:tcPr>
            <w:tcW w:w="670" w:type="dxa"/>
            <w:gridSpan w:val="2"/>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EAE4A6">
            <w:pPr>
              <w:widowControl/>
              <w:adjustRightInd w:val="0"/>
              <w:snapToGrid w:val="0"/>
              <w:jc w:val="center"/>
              <w:textAlignment w:val="center"/>
              <w:rPr>
                <w:rFonts w:hint="default" w:ascii="仿宋_GB2312" w:hAnsi="仿宋_GB2312" w:eastAsia="黑体" w:cs="Times New Roman"/>
                <w:sz w:val="21"/>
                <w:szCs w:val="21"/>
              </w:rPr>
            </w:pPr>
            <w:r>
              <w:rPr>
                <w:rFonts w:hint="default" w:ascii="仿宋_GB2312" w:hAnsi="仿宋_GB2312" w:eastAsia="黑体" w:cs="Times New Roman"/>
                <w:kern w:val="0"/>
                <w:sz w:val="21"/>
                <w:szCs w:val="21"/>
              </w:rPr>
              <w:t>监督类别</w:t>
            </w:r>
          </w:p>
        </w:tc>
        <w:tc>
          <w:tcPr>
            <w:tcW w:w="342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FC4369">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w:t>
            </w:r>
          </w:p>
        </w:tc>
        <w:tc>
          <w:tcPr>
            <w:tcW w:w="350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44500B">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综合管理</w:t>
            </w:r>
          </w:p>
        </w:tc>
        <w:tc>
          <w:tcPr>
            <w:tcW w:w="350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325924">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预防接种管理</w:t>
            </w:r>
          </w:p>
        </w:tc>
        <w:tc>
          <w:tcPr>
            <w:tcW w:w="350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5B070A">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法定传染病报告管理</w:t>
            </w:r>
          </w:p>
        </w:tc>
      </w:tr>
      <w:tr w14:paraId="49934D14">
        <w:tblPrEx>
          <w:tblCellMar>
            <w:top w:w="0" w:type="dxa"/>
            <w:left w:w="0" w:type="dxa"/>
            <w:bottom w:w="0" w:type="dxa"/>
            <w:right w:w="0" w:type="dxa"/>
          </w:tblCellMar>
        </w:tblPrEx>
        <w:trPr>
          <w:trHeight w:val="510" w:hRule="atLeast"/>
          <w:jc w:val="center"/>
        </w:trPr>
        <w:tc>
          <w:tcPr>
            <w:tcW w:w="670"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71E6BB">
            <w:pPr>
              <w:adjustRightInd w:val="0"/>
              <w:snapToGrid w:val="0"/>
              <w:jc w:val="center"/>
              <w:rPr>
                <w:rFonts w:hint="default" w:ascii="仿宋_GB2312" w:hAnsi="仿宋_GB2312" w:eastAsia="黑体"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4D6ED8">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评价单位</w:t>
            </w:r>
          </w:p>
        </w:tc>
        <w:tc>
          <w:tcPr>
            <w:tcW w:w="90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1F0B84">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优秀</w:t>
            </w:r>
          </w:p>
          <w:p w14:paraId="380102E1">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w:t>
            </w:r>
          </w:p>
        </w:tc>
        <w:tc>
          <w:tcPr>
            <w:tcW w:w="88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384550">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合格</w:t>
            </w:r>
          </w:p>
          <w:p w14:paraId="79EB62D4">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23B15F">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重点</w:t>
            </w:r>
          </w:p>
          <w:p w14:paraId="02733308">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监督</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0F96F0">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评价单位</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34A4AE">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该项</w:t>
            </w:r>
          </w:p>
          <w:p w14:paraId="574084BE">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优秀</w:t>
            </w:r>
          </w:p>
        </w:tc>
        <w:tc>
          <w:tcPr>
            <w:tcW w:w="88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CCCD13">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该项</w:t>
            </w:r>
          </w:p>
          <w:p w14:paraId="69E7E109">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合格</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BC754F">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重点</w:t>
            </w:r>
          </w:p>
          <w:p w14:paraId="60131184">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监督</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21EAA5">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评价单位</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E43F38">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该项</w:t>
            </w:r>
          </w:p>
          <w:p w14:paraId="32ED0622">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优秀</w:t>
            </w:r>
          </w:p>
        </w:tc>
        <w:tc>
          <w:tcPr>
            <w:tcW w:w="88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C1654F">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该项</w:t>
            </w:r>
          </w:p>
          <w:p w14:paraId="2ED6A396">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合格</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E132C7">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重点</w:t>
            </w:r>
          </w:p>
          <w:p w14:paraId="44110968">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监督</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8B939A">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评价单位</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BA77B1">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该项</w:t>
            </w:r>
          </w:p>
          <w:p w14:paraId="11AEE136">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优秀</w:t>
            </w:r>
          </w:p>
        </w:tc>
        <w:tc>
          <w:tcPr>
            <w:tcW w:w="88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0E75E7">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该项</w:t>
            </w:r>
          </w:p>
          <w:p w14:paraId="7F86FABC">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合格</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622B4C">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重点</w:t>
            </w:r>
          </w:p>
          <w:p w14:paraId="27EC45B4">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监督</w:t>
            </w:r>
          </w:p>
        </w:tc>
      </w:tr>
      <w:tr w14:paraId="31B28E98">
        <w:tblPrEx>
          <w:tblCellMar>
            <w:top w:w="0" w:type="dxa"/>
            <w:left w:w="0" w:type="dxa"/>
            <w:bottom w:w="0" w:type="dxa"/>
            <w:right w:w="0" w:type="dxa"/>
          </w:tblCellMar>
        </w:tblPrEx>
        <w:trPr>
          <w:trHeight w:val="510" w:hRule="atLeast"/>
          <w:jc w:val="center"/>
        </w:trPr>
        <w:tc>
          <w:tcPr>
            <w:tcW w:w="670"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781794">
            <w:pPr>
              <w:adjustRightInd w:val="0"/>
              <w:snapToGrid w:val="0"/>
              <w:jc w:val="center"/>
              <w:rPr>
                <w:rFonts w:hint="default" w:ascii="仿宋_GB2312" w:hAnsi="仿宋_GB2312" w:eastAsia="黑体" w:cs="Times New Roman"/>
                <w:sz w:val="21"/>
                <w:szCs w:val="21"/>
              </w:rPr>
            </w:pP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9EB2D3">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合计（家）</w:t>
            </w:r>
          </w:p>
        </w:tc>
        <w:tc>
          <w:tcPr>
            <w:tcW w:w="59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7B1C1A">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273"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0A9F37">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spacing w:val="-40"/>
                <w:kern w:val="0"/>
                <w:sz w:val="21"/>
                <w:szCs w:val="21"/>
              </w:rPr>
              <w:t>百</w:t>
            </w:r>
            <w:r>
              <w:rPr>
                <w:rFonts w:hint="default" w:ascii="仿宋_GB2312" w:hAnsi="仿宋_GB2312" w:eastAsia="黑体" w:cs="Times New Roman"/>
                <w:kern w:val="0"/>
                <w:sz w:val="21"/>
                <w:szCs w:val="21"/>
              </w:rPr>
              <w:t>分率(%</w:t>
            </w:r>
            <w:r>
              <w:rPr>
                <w:rFonts w:hint="default" w:ascii="仿宋_GB2312" w:hAnsi="仿宋_GB2312" w:eastAsia="黑体" w:cs="Times New Roman"/>
                <w:spacing w:val="-40"/>
                <w:kern w:val="0"/>
                <w:sz w:val="21"/>
                <w:szCs w:val="21"/>
              </w:rPr>
              <w:t>)</w:t>
            </w: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A6DBB8">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780643">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A049E9">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D5034C">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6DFA1E">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合计（家）</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16D73F">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CB5F05">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9558CA">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0B36F7">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2FDFEA">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49961B">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F5BE5C">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合计（家）</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AF0498">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EE7889">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A28334">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32B03F">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6366B7">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6445B9">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327650">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合计（家）</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B32E6D">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F06962">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58C95D">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EE6405">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c>
          <w:tcPr>
            <w:tcW w:w="6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205192">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单位数（家）</w:t>
            </w:r>
          </w:p>
        </w:tc>
        <w:tc>
          <w:tcPr>
            <w:tcW w:w="33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C246EF">
            <w:pPr>
              <w:widowControl/>
              <w:adjustRightInd w:val="0"/>
              <w:snapToGrid w:val="0"/>
              <w:jc w:val="center"/>
              <w:textAlignment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百分率(%)</w:t>
            </w:r>
          </w:p>
        </w:tc>
      </w:tr>
      <w:tr w14:paraId="68DF321B">
        <w:tblPrEx>
          <w:tblCellMar>
            <w:top w:w="0" w:type="dxa"/>
            <w:left w:w="0" w:type="dxa"/>
            <w:bottom w:w="0" w:type="dxa"/>
            <w:right w:w="0" w:type="dxa"/>
          </w:tblCellMar>
        </w:tblPrEx>
        <w:trPr>
          <w:trHeight w:val="510" w:hRule="atLeast"/>
          <w:jc w:val="center"/>
        </w:trPr>
        <w:tc>
          <w:tcPr>
            <w:tcW w:w="670"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B6A2F3">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0F4A8E">
            <w:pPr>
              <w:adjustRightInd w:val="0"/>
              <w:snapToGrid w:val="0"/>
              <w:jc w:val="center"/>
              <w:rPr>
                <w:rFonts w:hint="default" w:ascii="仿宋_GB2312" w:hAnsi="仿宋_GB2312" w:cs="Times New Roman"/>
                <w:sz w:val="21"/>
                <w:szCs w:val="21"/>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B01EF0">
            <w:pPr>
              <w:adjustRightInd w:val="0"/>
              <w:snapToGrid w:val="0"/>
              <w:jc w:val="center"/>
              <w:rPr>
                <w:rFonts w:hint="default" w:ascii="仿宋_GB2312" w:hAnsi="仿宋_GB2312" w:cs="Times New Roman"/>
                <w:sz w:val="21"/>
                <w:szCs w:val="21"/>
              </w:rPr>
            </w:pPr>
          </w:p>
        </w:tc>
        <w:tc>
          <w:tcPr>
            <w:tcW w:w="273"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9C0863">
            <w:pPr>
              <w:adjustRightInd w:val="0"/>
              <w:snapToGrid w:val="0"/>
              <w:jc w:val="center"/>
              <w:rPr>
                <w:rFonts w:hint="default" w:ascii="仿宋_GB2312" w:hAnsi="仿宋_GB2312" w:cs="Times New Roman"/>
                <w:sz w:val="21"/>
                <w:szCs w:val="21"/>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41B8B4">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84B2A5">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F56FE7">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E64464">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B52D22">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459A08">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1AFF14">
            <w:pPr>
              <w:adjustRightInd w:val="0"/>
              <w:snapToGrid w:val="0"/>
              <w:jc w:val="center"/>
              <w:rPr>
                <w:rFonts w:hint="default" w:ascii="仿宋_GB2312" w:hAnsi="仿宋_GB2312" w:cs="Times New Roman"/>
                <w:sz w:val="21"/>
                <w:szCs w:val="21"/>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6AEA48">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61EA80">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745D34">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FDC31E">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EFF59A">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4A079D">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438F4B">
            <w:pPr>
              <w:adjustRightInd w:val="0"/>
              <w:snapToGrid w:val="0"/>
              <w:jc w:val="center"/>
              <w:rPr>
                <w:rFonts w:hint="default" w:ascii="仿宋_GB2312" w:hAnsi="仿宋_GB2312" w:cs="Times New Roman"/>
                <w:sz w:val="21"/>
                <w:szCs w:val="21"/>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AE357D">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773486">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17DCA5">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DA4E5A">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D9AF31">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FD3DCD">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33D018">
            <w:pPr>
              <w:adjustRightInd w:val="0"/>
              <w:snapToGrid w:val="0"/>
              <w:jc w:val="center"/>
              <w:rPr>
                <w:rFonts w:hint="default" w:ascii="仿宋_GB2312" w:hAnsi="仿宋_GB2312" w:cs="Times New Roman"/>
                <w:sz w:val="21"/>
                <w:szCs w:val="21"/>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C02253">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658E83">
            <w:pPr>
              <w:adjustRightInd w:val="0"/>
              <w:snapToGrid w:val="0"/>
              <w:jc w:val="center"/>
              <w:rPr>
                <w:rFonts w:hint="default" w:ascii="仿宋_GB2312" w:hAnsi="仿宋_GB2312" w:cs="Times New Roman"/>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1DABB2">
            <w:pPr>
              <w:adjustRightInd w:val="0"/>
              <w:snapToGrid w:val="0"/>
              <w:jc w:val="center"/>
              <w:rPr>
                <w:rFonts w:hint="default" w:ascii="仿宋_GB2312" w:hAnsi="仿宋_GB2312" w:cs="Times New Roman"/>
                <w:sz w:val="21"/>
                <w:szCs w:val="21"/>
              </w:rPr>
            </w:pPr>
          </w:p>
        </w:tc>
        <w:tc>
          <w:tcPr>
            <w:tcW w:w="33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EA62D1">
            <w:pPr>
              <w:adjustRightInd w:val="0"/>
              <w:snapToGrid w:val="0"/>
              <w:jc w:val="center"/>
              <w:rPr>
                <w:rFonts w:hint="default" w:ascii="仿宋_GB2312" w:hAnsi="仿宋_GB2312" w:cs="Times New Roman"/>
                <w:sz w:val="21"/>
                <w:szCs w:val="21"/>
              </w:rPr>
            </w:pPr>
          </w:p>
        </w:tc>
      </w:tr>
      <w:tr w14:paraId="722EEE66">
        <w:tblPrEx>
          <w:tblCellMar>
            <w:top w:w="0" w:type="dxa"/>
            <w:left w:w="0" w:type="dxa"/>
            <w:bottom w:w="0" w:type="dxa"/>
            <w:right w:w="0" w:type="dxa"/>
          </w:tblCellMar>
        </w:tblPrEx>
        <w:trPr>
          <w:trHeight w:val="454" w:hRule="atLeast"/>
          <w:jc w:val="center"/>
        </w:trPr>
        <w:tc>
          <w:tcPr>
            <w:tcW w:w="67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A71CA1">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总计</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11F3BF">
            <w:pPr>
              <w:adjustRightInd w:val="0"/>
              <w:snapToGrid w:val="0"/>
              <w:jc w:val="center"/>
              <w:rPr>
                <w:rFonts w:hint="default" w:ascii="仿宋_GB2312" w:hAnsi="仿宋_GB2312" w:cs="Times New Roman"/>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2CF8B4">
            <w:pPr>
              <w:adjustRightInd w:val="0"/>
              <w:snapToGrid w:val="0"/>
              <w:jc w:val="center"/>
              <w:rPr>
                <w:rFonts w:hint="default" w:ascii="仿宋_GB2312" w:hAnsi="仿宋_GB2312" w:cs="Times New Roman"/>
                <w:sz w:val="21"/>
                <w:szCs w:val="21"/>
              </w:rPr>
            </w:pPr>
          </w:p>
        </w:tc>
        <w:tc>
          <w:tcPr>
            <w:tcW w:w="2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223EDB">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959A7A">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997633">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0E1B63">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3A970F">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50F9E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6C92AF">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37EA7D">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85CFE7">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25B32E">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B05396">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7355A8">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F4D1EB">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2B724D">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CFFF61">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CBEBC7">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10A6CF">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CCC17A">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68EC3D">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600B73">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AF7102">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92415C">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0B6F7F">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B74F24">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DE09E7">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2E9DE4">
            <w:pPr>
              <w:adjustRightInd w:val="0"/>
              <w:snapToGrid w:val="0"/>
              <w:jc w:val="center"/>
              <w:rPr>
                <w:rFonts w:hint="default" w:ascii="仿宋_GB2312" w:hAnsi="仿宋_GB2312" w:cs="Times New Roman"/>
                <w:sz w:val="21"/>
                <w:szCs w:val="21"/>
              </w:rPr>
            </w:pPr>
          </w:p>
        </w:tc>
      </w:tr>
      <w:tr w14:paraId="001B1CB1">
        <w:tblPrEx>
          <w:tblCellMar>
            <w:top w:w="0" w:type="dxa"/>
            <w:left w:w="0" w:type="dxa"/>
            <w:bottom w:w="0" w:type="dxa"/>
            <w:right w:w="0" w:type="dxa"/>
          </w:tblCellMar>
        </w:tblPrEx>
        <w:trPr>
          <w:trHeight w:val="454" w:hRule="atLeast"/>
          <w:jc w:val="center"/>
        </w:trPr>
        <w:tc>
          <w:tcPr>
            <w:tcW w:w="230" w:type="dxa"/>
            <w:vMerge w:val="restart"/>
            <w:tcBorders>
              <w:top w:val="single" w:color="000000" w:sz="4" w:space="0"/>
              <w:left w:val="single" w:color="000000" w:sz="4" w:space="0"/>
              <w:bottom w:val="nil"/>
              <w:right w:val="single" w:color="000000" w:sz="4" w:space="0"/>
            </w:tcBorders>
            <w:noWrap w:val="0"/>
            <w:tcMar>
              <w:top w:w="10" w:type="dxa"/>
              <w:left w:w="10" w:type="dxa"/>
              <w:right w:w="10" w:type="dxa"/>
            </w:tcMar>
            <w:vAlign w:val="center"/>
          </w:tcPr>
          <w:p w14:paraId="6CDDC0D5">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医疗机构</w:t>
            </w: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FFEBD7">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小计</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2BCF5D">
            <w:pPr>
              <w:adjustRightInd w:val="0"/>
              <w:snapToGrid w:val="0"/>
              <w:jc w:val="center"/>
              <w:rPr>
                <w:rFonts w:hint="default" w:ascii="仿宋_GB2312" w:hAnsi="仿宋_GB2312" w:cs="Times New Roman"/>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E3C9E0">
            <w:pPr>
              <w:adjustRightInd w:val="0"/>
              <w:snapToGrid w:val="0"/>
              <w:jc w:val="center"/>
              <w:rPr>
                <w:rFonts w:hint="default" w:ascii="仿宋_GB2312" w:hAnsi="仿宋_GB2312" w:cs="Times New Roman"/>
                <w:sz w:val="21"/>
                <w:szCs w:val="21"/>
              </w:rPr>
            </w:pPr>
          </w:p>
        </w:tc>
        <w:tc>
          <w:tcPr>
            <w:tcW w:w="2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7B5A18">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50B428">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66EE4F">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332716">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4C500E">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1ECF85">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257B79">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9B1F8E">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753FB7">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5983F0">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0AF85C">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31942B">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AA9EF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E6AE1A">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5112C6">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86FD4C">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3E4A2A">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88C140">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64B07F">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D572C3">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2E2A9A">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699F38">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B205F3">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A57748">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4ACC94">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51BCD2">
            <w:pPr>
              <w:adjustRightInd w:val="0"/>
              <w:snapToGrid w:val="0"/>
              <w:jc w:val="center"/>
              <w:rPr>
                <w:rFonts w:hint="default" w:ascii="仿宋_GB2312" w:hAnsi="仿宋_GB2312" w:cs="Times New Roman"/>
                <w:sz w:val="21"/>
                <w:szCs w:val="21"/>
              </w:rPr>
            </w:pPr>
          </w:p>
        </w:tc>
      </w:tr>
      <w:tr w14:paraId="7A0B181A">
        <w:tblPrEx>
          <w:tblCellMar>
            <w:top w:w="0" w:type="dxa"/>
            <w:left w:w="0" w:type="dxa"/>
            <w:bottom w:w="0" w:type="dxa"/>
            <w:right w:w="0" w:type="dxa"/>
          </w:tblCellMar>
        </w:tblPrEx>
        <w:trPr>
          <w:trHeight w:val="454" w:hRule="atLeast"/>
          <w:jc w:val="center"/>
        </w:trPr>
        <w:tc>
          <w:tcPr>
            <w:tcW w:w="23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14:paraId="2459E9FA">
            <w:pPr>
              <w:widowControl/>
              <w:adjustRightInd w:val="0"/>
              <w:snapToGrid w:val="0"/>
              <w:jc w:val="center"/>
              <w:textAlignment w:val="center"/>
              <w:rPr>
                <w:rFonts w:hint="default" w:ascii="仿宋_GB2312" w:hAnsi="仿宋_GB2312" w:cs="Times New Roman"/>
                <w:kern w:val="0"/>
                <w:sz w:val="21"/>
                <w:szCs w:val="21"/>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B234F2">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三级</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935FAB">
            <w:pPr>
              <w:adjustRightInd w:val="0"/>
              <w:snapToGrid w:val="0"/>
              <w:jc w:val="center"/>
              <w:rPr>
                <w:rFonts w:hint="default" w:ascii="仿宋_GB2312" w:hAnsi="仿宋_GB2312" w:cs="Times New Roman"/>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D9F878">
            <w:pPr>
              <w:adjustRightInd w:val="0"/>
              <w:snapToGrid w:val="0"/>
              <w:jc w:val="center"/>
              <w:rPr>
                <w:rFonts w:hint="default" w:ascii="仿宋_GB2312" w:hAnsi="仿宋_GB2312" w:cs="Times New Roman"/>
                <w:sz w:val="21"/>
                <w:szCs w:val="21"/>
              </w:rPr>
            </w:pPr>
          </w:p>
        </w:tc>
        <w:tc>
          <w:tcPr>
            <w:tcW w:w="2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036F88">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39B6A0">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8D9EED">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26051E">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E5650A">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BC2965">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7BAB70">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E8BC57">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35DA8E">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276214">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7E51B5">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14CA7F">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8857C6">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92829D">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2EF432">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B71A0A">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4396B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B6A830">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34D94C">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31F8DF">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19DE33">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F1858B">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81792B">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348E00">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31ABAB">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C7B7D6">
            <w:pPr>
              <w:adjustRightInd w:val="0"/>
              <w:snapToGrid w:val="0"/>
              <w:jc w:val="center"/>
              <w:rPr>
                <w:rFonts w:hint="default" w:ascii="仿宋_GB2312" w:hAnsi="仿宋_GB2312" w:cs="Times New Roman"/>
                <w:sz w:val="21"/>
                <w:szCs w:val="21"/>
              </w:rPr>
            </w:pPr>
          </w:p>
        </w:tc>
      </w:tr>
      <w:tr w14:paraId="33036851">
        <w:tblPrEx>
          <w:tblCellMar>
            <w:top w:w="0" w:type="dxa"/>
            <w:left w:w="0" w:type="dxa"/>
            <w:bottom w:w="0" w:type="dxa"/>
            <w:right w:w="0" w:type="dxa"/>
          </w:tblCellMar>
        </w:tblPrEx>
        <w:trPr>
          <w:trHeight w:val="454" w:hRule="atLeast"/>
          <w:jc w:val="center"/>
        </w:trPr>
        <w:tc>
          <w:tcPr>
            <w:tcW w:w="23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14:paraId="293BD260">
            <w:pPr>
              <w:widowControl/>
              <w:adjustRightInd w:val="0"/>
              <w:snapToGrid w:val="0"/>
              <w:jc w:val="center"/>
              <w:textAlignment w:val="center"/>
              <w:rPr>
                <w:rFonts w:hint="default" w:ascii="仿宋_GB2312" w:hAnsi="仿宋_GB2312" w:cs="Times New Roman"/>
                <w:kern w:val="0"/>
                <w:sz w:val="21"/>
                <w:szCs w:val="21"/>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DD8143">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二级</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91B704">
            <w:pPr>
              <w:adjustRightInd w:val="0"/>
              <w:snapToGrid w:val="0"/>
              <w:jc w:val="center"/>
              <w:rPr>
                <w:rFonts w:hint="default" w:ascii="仿宋_GB2312" w:hAnsi="仿宋_GB2312" w:cs="Times New Roman"/>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DD8BEE">
            <w:pPr>
              <w:adjustRightInd w:val="0"/>
              <w:snapToGrid w:val="0"/>
              <w:jc w:val="center"/>
              <w:rPr>
                <w:rFonts w:hint="default" w:ascii="仿宋_GB2312" w:hAnsi="仿宋_GB2312" w:cs="Times New Roman"/>
                <w:sz w:val="21"/>
                <w:szCs w:val="21"/>
              </w:rPr>
            </w:pPr>
          </w:p>
        </w:tc>
        <w:tc>
          <w:tcPr>
            <w:tcW w:w="2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4FC969">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DA0A4C">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54653B">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DAFA48">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34AD81">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76575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81EAED">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93CA07">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265403">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B36C1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41877F">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A96A66">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D7BA4E">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CB6985">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A302EE">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066BC5">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0BAC39">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55FE1A">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809F5F">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DA454D">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89811D">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EB3109">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B8D275">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E34806">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258C88">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F2ADA8">
            <w:pPr>
              <w:adjustRightInd w:val="0"/>
              <w:snapToGrid w:val="0"/>
              <w:jc w:val="center"/>
              <w:rPr>
                <w:rFonts w:hint="default" w:ascii="仿宋_GB2312" w:hAnsi="仿宋_GB2312" w:cs="Times New Roman"/>
                <w:sz w:val="21"/>
                <w:szCs w:val="21"/>
              </w:rPr>
            </w:pPr>
          </w:p>
        </w:tc>
      </w:tr>
      <w:tr w14:paraId="2FC51403">
        <w:tblPrEx>
          <w:tblCellMar>
            <w:top w:w="0" w:type="dxa"/>
            <w:left w:w="0" w:type="dxa"/>
            <w:bottom w:w="0" w:type="dxa"/>
            <w:right w:w="0" w:type="dxa"/>
          </w:tblCellMar>
        </w:tblPrEx>
        <w:trPr>
          <w:trHeight w:val="454" w:hRule="atLeast"/>
          <w:jc w:val="center"/>
        </w:trPr>
        <w:tc>
          <w:tcPr>
            <w:tcW w:w="23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14:paraId="4948C3C9">
            <w:pPr>
              <w:widowControl/>
              <w:adjustRightInd w:val="0"/>
              <w:snapToGrid w:val="0"/>
              <w:jc w:val="center"/>
              <w:textAlignment w:val="center"/>
              <w:rPr>
                <w:rFonts w:hint="default" w:ascii="仿宋_GB2312" w:hAnsi="仿宋_GB2312" w:cs="Times New Roman"/>
                <w:kern w:val="0"/>
                <w:sz w:val="21"/>
                <w:szCs w:val="21"/>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C379CB">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一级</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51B2BB">
            <w:pPr>
              <w:adjustRightInd w:val="0"/>
              <w:snapToGrid w:val="0"/>
              <w:jc w:val="center"/>
              <w:rPr>
                <w:rFonts w:hint="default" w:ascii="仿宋_GB2312" w:hAnsi="仿宋_GB2312" w:cs="Times New Roman"/>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CB3966">
            <w:pPr>
              <w:adjustRightInd w:val="0"/>
              <w:snapToGrid w:val="0"/>
              <w:jc w:val="center"/>
              <w:rPr>
                <w:rFonts w:hint="default" w:ascii="仿宋_GB2312" w:hAnsi="仿宋_GB2312" w:cs="Times New Roman"/>
                <w:sz w:val="21"/>
                <w:szCs w:val="21"/>
              </w:rPr>
            </w:pPr>
          </w:p>
        </w:tc>
        <w:tc>
          <w:tcPr>
            <w:tcW w:w="2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612566">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7C6FF1">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139664">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18983D">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65E0E1">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73E7E5">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22A0B3">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774B63">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200FDC">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CC841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3A4569">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588D62">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DA4861">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44A0CD">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029042">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F9F9FF">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5F16F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959B95">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74AE7C">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04E351">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B42303">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47A8DC">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DD303D">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2400B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D6A2F1">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6C69C2">
            <w:pPr>
              <w:adjustRightInd w:val="0"/>
              <w:snapToGrid w:val="0"/>
              <w:jc w:val="center"/>
              <w:rPr>
                <w:rFonts w:hint="default" w:ascii="仿宋_GB2312" w:hAnsi="仿宋_GB2312" w:cs="Times New Roman"/>
                <w:sz w:val="21"/>
                <w:szCs w:val="21"/>
              </w:rPr>
            </w:pPr>
          </w:p>
        </w:tc>
      </w:tr>
      <w:tr w14:paraId="4BF1DC00">
        <w:tblPrEx>
          <w:tblCellMar>
            <w:top w:w="0" w:type="dxa"/>
            <w:left w:w="0" w:type="dxa"/>
            <w:bottom w:w="0" w:type="dxa"/>
            <w:right w:w="0" w:type="dxa"/>
          </w:tblCellMar>
        </w:tblPrEx>
        <w:trPr>
          <w:trHeight w:val="454" w:hRule="atLeast"/>
          <w:jc w:val="center"/>
        </w:trPr>
        <w:tc>
          <w:tcPr>
            <w:tcW w:w="23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14:paraId="6B2B1B46">
            <w:pPr>
              <w:widowControl/>
              <w:adjustRightInd w:val="0"/>
              <w:snapToGrid w:val="0"/>
              <w:jc w:val="center"/>
              <w:textAlignment w:val="center"/>
              <w:rPr>
                <w:rFonts w:hint="default" w:ascii="仿宋_GB2312" w:hAnsi="仿宋_GB2312" w:cs="Times New Roman"/>
                <w:kern w:val="0"/>
                <w:sz w:val="21"/>
                <w:szCs w:val="21"/>
              </w:rPr>
            </w:pPr>
          </w:p>
        </w:tc>
        <w:tc>
          <w:tcPr>
            <w:tcW w:w="440"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1B817F3D">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基层</w:t>
            </w:r>
          </w:p>
          <w:p w14:paraId="535CBBDE">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（其中诊所）</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BB565B">
            <w:pPr>
              <w:adjustRightInd w:val="0"/>
              <w:snapToGrid w:val="0"/>
              <w:jc w:val="center"/>
              <w:rPr>
                <w:rFonts w:hint="default" w:ascii="仿宋_GB2312" w:hAnsi="仿宋_GB2312" w:cs="Times New Roman"/>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0F003D">
            <w:pPr>
              <w:adjustRightInd w:val="0"/>
              <w:snapToGrid w:val="0"/>
              <w:jc w:val="center"/>
              <w:rPr>
                <w:rFonts w:hint="default" w:ascii="仿宋_GB2312" w:hAnsi="仿宋_GB2312" w:cs="Times New Roman"/>
                <w:sz w:val="21"/>
                <w:szCs w:val="21"/>
              </w:rPr>
            </w:pPr>
          </w:p>
        </w:tc>
        <w:tc>
          <w:tcPr>
            <w:tcW w:w="2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6A568E">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C72D37">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CCA1AE">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BABCB5">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E4EBD9">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B1C285">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450394">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59DE7E">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E12B9F">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04EF89">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5B093F">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EAB44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53F4AA">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274528">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912E2C">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2D5365">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78AB10">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DA40D4">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487389">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1D3679">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66C978">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F51672">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A90ECF">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BA73DA">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A70FAC">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5CEA00">
            <w:pPr>
              <w:adjustRightInd w:val="0"/>
              <w:snapToGrid w:val="0"/>
              <w:jc w:val="center"/>
              <w:rPr>
                <w:rFonts w:hint="default" w:ascii="仿宋_GB2312" w:hAnsi="仿宋_GB2312" w:cs="Times New Roman"/>
                <w:sz w:val="21"/>
                <w:szCs w:val="21"/>
              </w:rPr>
            </w:pPr>
          </w:p>
        </w:tc>
      </w:tr>
      <w:tr w14:paraId="2EEBD0AE">
        <w:tblPrEx>
          <w:tblCellMar>
            <w:top w:w="0" w:type="dxa"/>
            <w:left w:w="0" w:type="dxa"/>
            <w:bottom w:w="0" w:type="dxa"/>
            <w:right w:w="0" w:type="dxa"/>
          </w:tblCellMar>
        </w:tblPrEx>
        <w:trPr>
          <w:trHeight w:val="454" w:hRule="atLeast"/>
          <w:jc w:val="center"/>
        </w:trPr>
        <w:tc>
          <w:tcPr>
            <w:tcW w:w="230" w:type="dxa"/>
            <w:vMerge w:val="continue"/>
            <w:tcBorders>
              <w:top w:val="nil"/>
              <w:left w:val="single" w:color="000000" w:sz="4" w:space="0"/>
              <w:bottom w:val="nil"/>
              <w:right w:val="single" w:color="000000" w:sz="4" w:space="0"/>
            </w:tcBorders>
            <w:noWrap w:val="0"/>
            <w:tcMar>
              <w:top w:w="10" w:type="dxa"/>
              <w:left w:w="10" w:type="dxa"/>
              <w:right w:w="10" w:type="dxa"/>
            </w:tcMar>
            <w:vAlign w:val="center"/>
          </w:tcPr>
          <w:p w14:paraId="6A403E77">
            <w:pPr>
              <w:widowControl/>
              <w:adjustRightInd w:val="0"/>
              <w:snapToGrid w:val="0"/>
              <w:jc w:val="center"/>
              <w:textAlignment w:val="center"/>
              <w:rPr>
                <w:rFonts w:hint="default" w:ascii="仿宋_GB2312" w:hAnsi="仿宋_GB2312" w:cs="Times New Roman"/>
                <w:kern w:val="0"/>
                <w:sz w:val="21"/>
                <w:szCs w:val="21"/>
              </w:rPr>
            </w:pPr>
          </w:p>
        </w:tc>
        <w:tc>
          <w:tcPr>
            <w:tcW w:w="440"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47BD3C11">
            <w:pPr>
              <w:widowControl/>
              <w:adjustRightInd w:val="0"/>
              <w:snapToGrid w:val="0"/>
              <w:jc w:val="center"/>
              <w:textAlignment w:val="center"/>
              <w:rPr>
                <w:rFonts w:hint="default" w:ascii="仿宋_GB2312" w:hAnsi="仿宋_GB2312" w:cs="Times New Roman"/>
                <w:kern w:val="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A309ED">
            <w:pPr>
              <w:adjustRightInd w:val="0"/>
              <w:snapToGrid w:val="0"/>
              <w:jc w:val="center"/>
              <w:rPr>
                <w:rFonts w:hint="default" w:ascii="仿宋_GB2312" w:hAnsi="仿宋_GB2312" w:cs="Times New Roman"/>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0D401B">
            <w:pPr>
              <w:adjustRightInd w:val="0"/>
              <w:snapToGrid w:val="0"/>
              <w:jc w:val="center"/>
              <w:rPr>
                <w:rFonts w:hint="default" w:ascii="仿宋_GB2312" w:hAnsi="仿宋_GB2312" w:cs="Times New Roman"/>
                <w:sz w:val="21"/>
                <w:szCs w:val="21"/>
              </w:rPr>
            </w:pPr>
          </w:p>
        </w:tc>
        <w:tc>
          <w:tcPr>
            <w:tcW w:w="2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EB423B">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A22055">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39C12A">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5EFA83">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6D5D7E">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6610EA">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A09B4C">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9028BB">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3B4DA7">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3BB9E5">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8D6D67">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59E868">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2B7334">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609384">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B3415F">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DD5DB4">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1D9937">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03DA49">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DEAE03">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40AF5E">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768DE7">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3B65CB">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715D69">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2C9AD8">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32C0A1">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EC47DE">
            <w:pPr>
              <w:adjustRightInd w:val="0"/>
              <w:snapToGrid w:val="0"/>
              <w:jc w:val="center"/>
              <w:rPr>
                <w:rFonts w:hint="default" w:ascii="仿宋_GB2312" w:hAnsi="仿宋_GB2312" w:cs="Times New Roman"/>
                <w:sz w:val="21"/>
                <w:szCs w:val="21"/>
              </w:rPr>
            </w:pPr>
          </w:p>
        </w:tc>
      </w:tr>
      <w:tr w14:paraId="3F10CA22">
        <w:tblPrEx>
          <w:tblCellMar>
            <w:top w:w="0" w:type="dxa"/>
            <w:left w:w="0" w:type="dxa"/>
            <w:bottom w:w="0" w:type="dxa"/>
            <w:right w:w="0" w:type="dxa"/>
          </w:tblCellMar>
        </w:tblPrEx>
        <w:trPr>
          <w:trHeight w:val="454" w:hRule="atLeast"/>
          <w:jc w:val="center"/>
        </w:trPr>
        <w:tc>
          <w:tcPr>
            <w:tcW w:w="67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40B6B9">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疾控机构</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E2E6C2">
            <w:pPr>
              <w:adjustRightInd w:val="0"/>
              <w:snapToGrid w:val="0"/>
              <w:jc w:val="center"/>
              <w:rPr>
                <w:rFonts w:hint="default" w:ascii="仿宋_GB2312" w:hAnsi="仿宋_GB2312" w:cs="Times New Roman"/>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9C4CAF">
            <w:pPr>
              <w:adjustRightInd w:val="0"/>
              <w:snapToGrid w:val="0"/>
              <w:jc w:val="center"/>
              <w:rPr>
                <w:rFonts w:hint="default" w:ascii="仿宋_GB2312" w:hAnsi="仿宋_GB2312" w:cs="Times New Roman"/>
                <w:sz w:val="21"/>
                <w:szCs w:val="21"/>
              </w:rPr>
            </w:pPr>
          </w:p>
        </w:tc>
        <w:tc>
          <w:tcPr>
            <w:tcW w:w="2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11C5A2">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09B718">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3BE556">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CFEE66">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DD83AD">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287EB6">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3D257A">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7E36D1">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F8CD88">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6335FC">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F6650C">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A72D7D">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F10DFC">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9E6670">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F0D70F">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855509">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AF3916">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F8B577">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BF9C25">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ACEC0C">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CA8DAF">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DCC673">
            <w:pPr>
              <w:adjustRightInd w:val="0"/>
              <w:snapToGrid w:val="0"/>
              <w:jc w:val="center"/>
              <w:rPr>
                <w:rFonts w:hint="default" w:ascii="仿宋_GB2312" w:hAnsi="仿宋_GB2312" w:cs="Times New Roman"/>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96D302">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F8234F">
            <w:pPr>
              <w:adjustRightInd w:val="0"/>
              <w:snapToGrid w:val="0"/>
              <w:jc w:val="center"/>
              <w:rPr>
                <w:rFonts w:hint="default" w:ascii="仿宋_GB2312" w:hAnsi="仿宋_GB2312" w:cs="Times New Roman"/>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36335F">
            <w:pPr>
              <w:adjustRightInd w:val="0"/>
              <w:snapToGrid w:val="0"/>
              <w:jc w:val="center"/>
              <w:rPr>
                <w:rFonts w:hint="default" w:ascii="仿宋_GB2312" w:hAnsi="仿宋_GB2312" w:cs="Times New Roman"/>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044BAE">
            <w:pPr>
              <w:adjustRightInd w:val="0"/>
              <w:snapToGrid w:val="0"/>
              <w:jc w:val="center"/>
              <w:rPr>
                <w:rFonts w:hint="default" w:ascii="仿宋_GB2312" w:hAnsi="仿宋_GB2312" w:cs="Times New Roman"/>
                <w:sz w:val="21"/>
                <w:szCs w:val="21"/>
              </w:rPr>
            </w:pPr>
          </w:p>
        </w:tc>
      </w:tr>
      <w:tr w14:paraId="19F1497F">
        <w:tblPrEx>
          <w:tblCellMar>
            <w:top w:w="0" w:type="dxa"/>
            <w:left w:w="0" w:type="dxa"/>
            <w:bottom w:w="0" w:type="dxa"/>
            <w:right w:w="0" w:type="dxa"/>
          </w:tblCellMar>
        </w:tblPrEx>
        <w:trPr>
          <w:trHeight w:val="454" w:hRule="atLeast"/>
          <w:jc w:val="center"/>
        </w:trPr>
        <w:tc>
          <w:tcPr>
            <w:tcW w:w="67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A254F9">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采供血机构</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71E8CF">
            <w:pPr>
              <w:widowControl/>
              <w:adjustRightInd w:val="0"/>
              <w:snapToGrid w:val="0"/>
              <w:jc w:val="center"/>
              <w:textAlignment w:val="center"/>
              <w:rPr>
                <w:rFonts w:hint="default" w:ascii="仿宋_GB2312" w:hAnsi="仿宋_GB2312" w:cs="Times New Roman"/>
                <w:kern w:val="0"/>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F9C557">
            <w:pPr>
              <w:widowControl/>
              <w:adjustRightInd w:val="0"/>
              <w:snapToGrid w:val="0"/>
              <w:jc w:val="center"/>
              <w:textAlignment w:val="center"/>
              <w:rPr>
                <w:rFonts w:hint="default" w:ascii="仿宋_GB2312" w:hAnsi="仿宋_GB2312" w:cs="Times New Roman"/>
                <w:kern w:val="0"/>
                <w:sz w:val="21"/>
                <w:szCs w:val="21"/>
              </w:rPr>
            </w:pPr>
          </w:p>
        </w:tc>
        <w:tc>
          <w:tcPr>
            <w:tcW w:w="2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D8E47A">
            <w:pPr>
              <w:widowControl/>
              <w:adjustRightInd w:val="0"/>
              <w:snapToGrid w:val="0"/>
              <w:jc w:val="center"/>
              <w:textAlignment w:val="center"/>
              <w:rPr>
                <w:rFonts w:hint="default" w:ascii="仿宋_GB2312" w:hAnsi="仿宋_GB2312" w:cs="Times New Roman"/>
                <w:kern w:val="0"/>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4E4286">
            <w:pPr>
              <w:widowControl/>
              <w:adjustRightInd w:val="0"/>
              <w:snapToGrid w:val="0"/>
              <w:jc w:val="center"/>
              <w:textAlignment w:val="center"/>
              <w:rPr>
                <w:rFonts w:hint="default" w:ascii="仿宋_GB2312" w:hAnsi="仿宋_GB2312" w:cs="Times New Roman"/>
                <w:kern w:val="0"/>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18633E">
            <w:pPr>
              <w:widowControl/>
              <w:adjustRightInd w:val="0"/>
              <w:snapToGrid w:val="0"/>
              <w:jc w:val="center"/>
              <w:textAlignment w:val="center"/>
              <w:rPr>
                <w:rFonts w:hint="default" w:ascii="仿宋_GB2312" w:hAnsi="仿宋_GB2312" w:cs="Times New Roman"/>
                <w:kern w:val="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D86CA7">
            <w:pPr>
              <w:widowControl/>
              <w:adjustRightInd w:val="0"/>
              <w:snapToGrid w:val="0"/>
              <w:jc w:val="center"/>
              <w:textAlignment w:val="center"/>
              <w:rPr>
                <w:rFonts w:hint="default" w:ascii="仿宋_GB2312" w:hAnsi="仿宋_GB2312" w:cs="Times New Roman"/>
                <w:kern w:val="0"/>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3930C5">
            <w:pPr>
              <w:widowControl/>
              <w:adjustRightInd w:val="0"/>
              <w:snapToGrid w:val="0"/>
              <w:jc w:val="center"/>
              <w:textAlignment w:val="center"/>
              <w:rPr>
                <w:rFonts w:hint="default" w:ascii="仿宋_GB2312" w:hAnsi="仿宋_GB2312" w:cs="Times New Roman"/>
                <w:kern w:val="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BE860A">
            <w:pPr>
              <w:widowControl/>
              <w:adjustRightInd w:val="0"/>
              <w:snapToGrid w:val="0"/>
              <w:jc w:val="center"/>
              <w:textAlignment w:val="center"/>
              <w:rPr>
                <w:rFonts w:hint="default" w:ascii="仿宋_GB2312" w:hAnsi="仿宋_GB2312" w:cs="Times New Roman"/>
                <w:kern w:val="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49B461">
            <w:pPr>
              <w:widowControl/>
              <w:adjustRightInd w:val="0"/>
              <w:snapToGrid w:val="0"/>
              <w:jc w:val="center"/>
              <w:textAlignment w:val="center"/>
              <w:rPr>
                <w:rFonts w:hint="default" w:ascii="仿宋_GB2312" w:hAnsi="仿宋_GB2312" w:cs="Times New Roman"/>
                <w:kern w:val="0"/>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ED0489">
            <w:pPr>
              <w:widowControl/>
              <w:adjustRightInd w:val="0"/>
              <w:snapToGrid w:val="0"/>
              <w:jc w:val="center"/>
              <w:textAlignment w:val="center"/>
              <w:rPr>
                <w:rFonts w:hint="default" w:ascii="仿宋_GB2312" w:hAnsi="仿宋_GB2312" w:cs="Times New Roman"/>
                <w:kern w:val="0"/>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BFEEB5">
            <w:pPr>
              <w:widowControl/>
              <w:adjustRightInd w:val="0"/>
              <w:snapToGrid w:val="0"/>
              <w:jc w:val="center"/>
              <w:textAlignment w:val="center"/>
              <w:rPr>
                <w:rFonts w:hint="default" w:ascii="仿宋_GB2312" w:hAnsi="仿宋_GB2312" w:cs="Times New Roman"/>
                <w:kern w:val="0"/>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16799D">
            <w:pPr>
              <w:widowControl/>
              <w:adjustRightInd w:val="0"/>
              <w:snapToGrid w:val="0"/>
              <w:jc w:val="center"/>
              <w:textAlignment w:val="center"/>
              <w:rPr>
                <w:rFonts w:hint="default" w:ascii="仿宋_GB2312" w:hAnsi="仿宋_GB2312" w:cs="Times New Roman"/>
                <w:kern w:val="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592699">
            <w:pPr>
              <w:widowControl/>
              <w:adjustRightInd w:val="0"/>
              <w:snapToGrid w:val="0"/>
              <w:jc w:val="center"/>
              <w:textAlignment w:val="center"/>
              <w:rPr>
                <w:rFonts w:hint="default" w:ascii="仿宋_GB2312" w:hAnsi="仿宋_GB2312" w:cs="Times New Roman"/>
                <w:kern w:val="0"/>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E1A3B9">
            <w:pPr>
              <w:widowControl/>
              <w:adjustRightInd w:val="0"/>
              <w:snapToGrid w:val="0"/>
              <w:jc w:val="center"/>
              <w:textAlignment w:val="center"/>
              <w:rPr>
                <w:rFonts w:hint="default" w:ascii="仿宋_GB2312" w:hAnsi="仿宋_GB2312" w:cs="Times New Roman"/>
                <w:kern w:val="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59EE29">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4E603D">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w:t>
            </w: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89293D">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DDF44C">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w:t>
            </w: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DEC085">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41037F">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w:t>
            </w: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C4A2DA">
            <w:pPr>
              <w:widowControl/>
              <w:adjustRightInd w:val="0"/>
              <w:snapToGrid w:val="0"/>
              <w:jc w:val="center"/>
              <w:textAlignment w:val="center"/>
              <w:rPr>
                <w:rFonts w:hint="default" w:ascii="仿宋_GB2312" w:hAnsi="仿宋_GB2312" w:cs="Times New Roman"/>
                <w:kern w:val="0"/>
                <w:sz w:val="21"/>
                <w:szCs w:val="21"/>
              </w:rPr>
            </w:pPr>
            <w:r>
              <w:rPr>
                <w:rFonts w:hint="default" w:ascii="仿宋_GB2312" w:hAnsi="仿宋_GB2312" w:cs="Times New Roman"/>
                <w:kern w:val="0"/>
                <w:sz w:val="21"/>
                <w:szCs w:val="21"/>
              </w:rPr>
              <w:t>/</w:t>
            </w: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67F4C9">
            <w:pPr>
              <w:widowControl/>
              <w:adjustRightInd w:val="0"/>
              <w:snapToGrid w:val="0"/>
              <w:jc w:val="center"/>
              <w:textAlignment w:val="center"/>
              <w:rPr>
                <w:rFonts w:hint="default" w:ascii="仿宋_GB2312" w:hAnsi="仿宋_GB2312" w:cs="Times New Roman"/>
                <w:kern w:val="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DB1A3B">
            <w:pPr>
              <w:widowControl/>
              <w:adjustRightInd w:val="0"/>
              <w:snapToGrid w:val="0"/>
              <w:jc w:val="center"/>
              <w:textAlignment w:val="center"/>
              <w:rPr>
                <w:rFonts w:hint="default" w:ascii="仿宋_GB2312" w:hAnsi="仿宋_GB2312" w:cs="Times New Roman"/>
                <w:kern w:val="0"/>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0BF1D8">
            <w:pPr>
              <w:widowControl/>
              <w:adjustRightInd w:val="0"/>
              <w:snapToGrid w:val="0"/>
              <w:jc w:val="center"/>
              <w:textAlignment w:val="center"/>
              <w:rPr>
                <w:rFonts w:hint="default" w:ascii="仿宋_GB2312" w:hAnsi="仿宋_GB2312" w:cs="Times New Roman"/>
                <w:kern w:val="0"/>
                <w:sz w:val="21"/>
                <w:szCs w:val="21"/>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E7358D">
            <w:pPr>
              <w:widowControl/>
              <w:adjustRightInd w:val="0"/>
              <w:snapToGrid w:val="0"/>
              <w:jc w:val="center"/>
              <w:textAlignment w:val="center"/>
              <w:rPr>
                <w:rFonts w:hint="default" w:ascii="仿宋_GB2312" w:hAnsi="仿宋_GB2312" w:cs="Times New Roman"/>
                <w:kern w:val="0"/>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D79F12">
            <w:pPr>
              <w:widowControl/>
              <w:adjustRightInd w:val="0"/>
              <w:snapToGrid w:val="0"/>
              <w:jc w:val="center"/>
              <w:textAlignment w:val="center"/>
              <w:rPr>
                <w:rFonts w:hint="default" w:ascii="仿宋_GB2312" w:hAnsi="仿宋_GB2312" w:cs="Times New Roman"/>
                <w:kern w:val="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D118C3">
            <w:pPr>
              <w:widowControl/>
              <w:adjustRightInd w:val="0"/>
              <w:snapToGrid w:val="0"/>
              <w:jc w:val="center"/>
              <w:textAlignment w:val="center"/>
              <w:rPr>
                <w:rFonts w:hint="default" w:ascii="仿宋_GB2312" w:hAnsi="仿宋_GB2312" w:cs="Times New Roman"/>
                <w:kern w:val="0"/>
                <w:sz w:val="21"/>
                <w:szCs w:val="21"/>
              </w:rPr>
            </w:pPr>
          </w:p>
        </w:tc>
        <w:tc>
          <w:tcPr>
            <w:tcW w:w="33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01521E">
            <w:pPr>
              <w:widowControl/>
              <w:adjustRightInd w:val="0"/>
              <w:snapToGrid w:val="0"/>
              <w:jc w:val="center"/>
              <w:textAlignment w:val="center"/>
              <w:rPr>
                <w:rFonts w:hint="default" w:ascii="仿宋_GB2312" w:hAnsi="仿宋_GB2312" w:cs="Times New Roman"/>
                <w:kern w:val="0"/>
                <w:sz w:val="21"/>
                <w:szCs w:val="21"/>
              </w:rPr>
            </w:pPr>
          </w:p>
        </w:tc>
      </w:tr>
    </w:tbl>
    <w:p w14:paraId="2B42D2FE">
      <w:pPr>
        <w:adjustRightInd w:val="0"/>
        <w:snapToGrid w:val="0"/>
        <w:spacing w:line="590" w:lineRule="exact"/>
        <w:ind w:left="38" w:leftChars="-38" w:hanging="160" w:hangingChars="67"/>
        <w:rPr>
          <w:rFonts w:hint="default" w:ascii="仿宋_GB2312" w:hAnsi="仿宋_GB2312" w:cs="Times New Roman"/>
          <w:sz w:val="24"/>
        </w:rPr>
      </w:pPr>
      <w:r>
        <w:rPr>
          <w:rFonts w:hint="default" w:ascii="仿宋_GB2312" w:hAnsi="仿宋_GB2312" w:cs="Times New Roman"/>
          <w:sz w:val="24"/>
        </w:rPr>
        <w:t>填表人：                        联系电话：                      填表日期：                          审核人：</w:t>
      </w:r>
    </w:p>
    <w:p w14:paraId="552CB28C">
      <w:pPr>
        <w:adjustRightInd w:val="0"/>
        <w:snapToGrid w:val="0"/>
        <w:spacing w:line="590" w:lineRule="exact"/>
        <w:ind w:left="-61" w:leftChars="-19" w:firstLine="176" w:firstLineChars="55"/>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附表1续</w:t>
      </w:r>
    </w:p>
    <w:p w14:paraId="045CE69A">
      <w:pPr>
        <w:adjustRightInd w:val="0"/>
        <w:snapToGrid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rPr>
        <w:t>2022年传染病防治国家随机监督抽查汇总表</w:t>
      </w:r>
    </w:p>
    <w:tbl>
      <w:tblPr>
        <w:tblStyle w:val="4"/>
        <w:tblW w:w="0" w:type="auto"/>
        <w:jc w:val="center"/>
        <w:tblLayout w:type="fixed"/>
        <w:tblCellMar>
          <w:top w:w="0" w:type="dxa"/>
          <w:left w:w="0" w:type="dxa"/>
          <w:bottom w:w="0" w:type="dxa"/>
          <w:right w:w="0" w:type="dxa"/>
        </w:tblCellMar>
      </w:tblPr>
      <w:tblGrid>
        <w:gridCol w:w="516"/>
        <w:gridCol w:w="451"/>
        <w:gridCol w:w="593"/>
        <w:gridCol w:w="585"/>
        <w:gridCol w:w="375"/>
        <w:gridCol w:w="601"/>
        <w:gridCol w:w="333"/>
        <w:gridCol w:w="646"/>
        <w:gridCol w:w="333"/>
        <w:gridCol w:w="646"/>
        <w:gridCol w:w="646"/>
        <w:gridCol w:w="333"/>
        <w:gridCol w:w="542"/>
        <w:gridCol w:w="333"/>
        <w:gridCol w:w="646"/>
        <w:gridCol w:w="333"/>
        <w:gridCol w:w="646"/>
        <w:gridCol w:w="646"/>
        <w:gridCol w:w="333"/>
        <w:gridCol w:w="542"/>
        <w:gridCol w:w="333"/>
        <w:gridCol w:w="646"/>
        <w:gridCol w:w="333"/>
        <w:gridCol w:w="647"/>
        <w:gridCol w:w="647"/>
        <w:gridCol w:w="334"/>
        <w:gridCol w:w="543"/>
        <w:gridCol w:w="334"/>
        <w:gridCol w:w="647"/>
        <w:gridCol w:w="334"/>
      </w:tblGrid>
      <w:tr w14:paraId="37C5FD30">
        <w:tblPrEx>
          <w:tblCellMar>
            <w:top w:w="0" w:type="dxa"/>
            <w:left w:w="0" w:type="dxa"/>
            <w:bottom w:w="0" w:type="dxa"/>
            <w:right w:w="0" w:type="dxa"/>
          </w:tblCellMar>
        </w:tblPrEx>
        <w:trPr>
          <w:trHeight w:val="330" w:hRule="atLeast"/>
          <w:jc w:val="center"/>
        </w:trPr>
        <w:tc>
          <w:tcPr>
            <w:tcW w:w="967" w:type="dxa"/>
            <w:gridSpan w:val="2"/>
            <w:vMerge w:val="restart"/>
            <w:tcBorders>
              <w:top w:val="single" w:color="000000" w:sz="4" w:space="0"/>
              <w:left w:val="single" w:color="000000" w:sz="4" w:space="0"/>
              <w:bottom w:val="nil"/>
              <w:right w:val="single" w:color="000000" w:sz="4" w:space="0"/>
            </w:tcBorders>
            <w:noWrap w:val="0"/>
            <w:tcMar>
              <w:top w:w="10" w:type="dxa"/>
              <w:left w:w="10" w:type="dxa"/>
              <w:right w:w="10" w:type="dxa"/>
            </w:tcMar>
            <w:vAlign w:val="center"/>
          </w:tcPr>
          <w:p w14:paraId="46AE9864">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监督类别</w:t>
            </w:r>
          </w:p>
        </w:tc>
        <w:tc>
          <w:tcPr>
            <w:tcW w:w="13910"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7AF409">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监督评价结果</w:t>
            </w:r>
          </w:p>
        </w:tc>
      </w:tr>
      <w:tr w14:paraId="4C7D5AAC">
        <w:tblPrEx>
          <w:tblCellMar>
            <w:top w:w="0" w:type="dxa"/>
            <w:left w:w="0" w:type="dxa"/>
            <w:bottom w:w="0" w:type="dxa"/>
            <w:right w:w="0" w:type="dxa"/>
          </w:tblCellMar>
        </w:tblPrEx>
        <w:trPr>
          <w:trHeight w:val="400" w:hRule="atLeast"/>
          <w:jc w:val="center"/>
        </w:trPr>
        <w:tc>
          <w:tcPr>
            <w:tcW w:w="967" w:type="dxa"/>
            <w:gridSpan w:val="2"/>
            <w:vMerge w:val="continue"/>
            <w:tcBorders>
              <w:top w:val="nil"/>
              <w:left w:val="single" w:color="000000" w:sz="4" w:space="0"/>
              <w:bottom w:val="nil"/>
              <w:right w:val="single" w:color="000000" w:sz="4" w:space="0"/>
            </w:tcBorders>
            <w:noWrap w:val="0"/>
            <w:tcMar>
              <w:top w:w="10" w:type="dxa"/>
              <w:left w:w="10" w:type="dxa"/>
              <w:right w:w="10" w:type="dxa"/>
            </w:tcMar>
            <w:vAlign w:val="center"/>
          </w:tcPr>
          <w:p w14:paraId="54B0573A">
            <w:pPr>
              <w:widowControl/>
              <w:adjustRightInd w:val="0"/>
              <w:snapToGrid w:val="0"/>
              <w:jc w:val="center"/>
              <w:textAlignment w:val="center"/>
              <w:rPr>
                <w:rFonts w:hint="default" w:ascii="仿宋_GB2312" w:hAnsi="仿宋_GB2312" w:eastAsia="黑体" w:cs="Times New Roman"/>
                <w:kern w:val="0"/>
                <w:sz w:val="21"/>
              </w:rPr>
            </w:pPr>
          </w:p>
        </w:tc>
        <w:tc>
          <w:tcPr>
            <w:tcW w:w="346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D73A23">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传染病疫情控制</w:t>
            </w:r>
          </w:p>
        </w:tc>
        <w:tc>
          <w:tcPr>
            <w:tcW w:w="347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622234">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消毒隔离制度执行情况</w:t>
            </w:r>
          </w:p>
        </w:tc>
        <w:tc>
          <w:tcPr>
            <w:tcW w:w="347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09226B">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医疗废物处置</w:t>
            </w:r>
          </w:p>
        </w:tc>
        <w:tc>
          <w:tcPr>
            <w:tcW w:w="348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B40366">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病原微生物实验室生物安全</w:t>
            </w:r>
          </w:p>
        </w:tc>
      </w:tr>
      <w:tr w14:paraId="1EBB5B2F">
        <w:tblPrEx>
          <w:tblCellMar>
            <w:top w:w="0" w:type="dxa"/>
            <w:left w:w="0" w:type="dxa"/>
            <w:bottom w:w="0" w:type="dxa"/>
            <w:right w:w="0" w:type="dxa"/>
          </w:tblCellMar>
        </w:tblPrEx>
        <w:trPr>
          <w:trHeight w:val="565" w:hRule="atLeast"/>
          <w:jc w:val="center"/>
        </w:trPr>
        <w:tc>
          <w:tcPr>
            <w:tcW w:w="967" w:type="dxa"/>
            <w:gridSpan w:val="2"/>
            <w:vMerge w:val="continue"/>
            <w:tcBorders>
              <w:top w:val="nil"/>
              <w:left w:val="single" w:color="000000" w:sz="4" w:space="0"/>
              <w:bottom w:val="nil"/>
              <w:right w:val="single" w:color="000000" w:sz="4" w:space="0"/>
            </w:tcBorders>
            <w:noWrap w:val="0"/>
            <w:tcMar>
              <w:top w:w="10" w:type="dxa"/>
              <w:left w:w="10" w:type="dxa"/>
              <w:right w:w="10" w:type="dxa"/>
            </w:tcMar>
            <w:vAlign w:val="center"/>
          </w:tcPr>
          <w:p w14:paraId="18788BAD">
            <w:pPr>
              <w:widowControl/>
              <w:adjustRightInd w:val="0"/>
              <w:snapToGrid w:val="0"/>
              <w:jc w:val="center"/>
              <w:textAlignment w:val="center"/>
              <w:rPr>
                <w:rFonts w:hint="default" w:ascii="仿宋_GB2312" w:hAnsi="仿宋_GB2312" w:eastAsia="黑体" w:cs="Times New Roman"/>
                <w:kern w:val="0"/>
                <w:sz w:val="21"/>
              </w:rPr>
            </w:pP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20167F">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评价单位</w:t>
            </w:r>
          </w:p>
        </w:tc>
        <w:tc>
          <w:tcPr>
            <w:tcW w:w="9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A2B370">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该项</w:t>
            </w:r>
          </w:p>
          <w:p w14:paraId="1CA3359A">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优秀</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0CEF2D">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该项</w:t>
            </w:r>
          </w:p>
          <w:p w14:paraId="6305630E">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合格</w:t>
            </w:r>
          </w:p>
        </w:tc>
        <w:tc>
          <w:tcPr>
            <w:tcW w:w="9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F0BD51">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重点</w:t>
            </w:r>
          </w:p>
          <w:p w14:paraId="2E1E957F">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监督</w:t>
            </w: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3B102A">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评价单位</w:t>
            </w:r>
          </w:p>
        </w:tc>
        <w:tc>
          <w:tcPr>
            <w:tcW w:w="9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357499">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该项优秀</w:t>
            </w:r>
          </w:p>
        </w:tc>
        <w:tc>
          <w:tcPr>
            <w:tcW w:w="87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178492">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该项</w:t>
            </w:r>
          </w:p>
          <w:p w14:paraId="3517902A">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合格</w:t>
            </w:r>
          </w:p>
        </w:tc>
        <w:tc>
          <w:tcPr>
            <w:tcW w:w="9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CA2E43">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重点监督</w:t>
            </w: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02F1BA">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评价单位</w:t>
            </w:r>
          </w:p>
        </w:tc>
        <w:tc>
          <w:tcPr>
            <w:tcW w:w="9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0FE25D">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该项</w:t>
            </w:r>
          </w:p>
          <w:p w14:paraId="32947E50">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优秀</w:t>
            </w:r>
          </w:p>
        </w:tc>
        <w:tc>
          <w:tcPr>
            <w:tcW w:w="87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03863B">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该项合格</w:t>
            </w:r>
          </w:p>
        </w:tc>
        <w:tc>
          <w:tcPr>
            <w:tcW w:w="9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24DE18">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重点</w:t>
            </w:r>
          </w:p>
          <w:p w14:paraId="4890E742">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监督</w:t>
            </w: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E04E50">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评价单位</w:t>
            </w:r>
          </w:p>
        </w:tc>
        <w:tc>
          <w:tcPr>
            <w:tcW w:w="98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ED16AF">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该项</w:t>
            </w:r>
          </w:p>
          <w:p w14:paraId="3E23FCB7">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优秀</w:t>
            </w:r>
          </w:p>
        </w:tc>
        <w:tc>
          <w:tcPr>
            <w:tcW w:w="87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5B6C28">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该项</w:t>
            </w:r>
          </w:p>
          <w:p w14:paraId="2FE8A4AD">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合格</w:t>
            </w:r>
          </w:p>
        </w:tc>
        <w:tc>
          <w:tcPr>
            <w:tcW w:w="98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0FCB67">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重点</w:t>
            </w:r>
          </w:p>
          <w:p w14:paraId="632F5679">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监督</w:t>
            </w:r>
          </w:p>
        </w:tc>
      </w:tr>
      <w:tr w14:paraId="719D2D22">
        <w:tblPrEx>
          <w:tblCellMar>
            <w:top w:w="0" w:type="dxa"/>
            <w:left w:w="0" w:type="dxa"/>
            <w:bottom w:w="0" w:type="dxa"/>
            <w:right w:w="0" w:type="dxa"/>
          </w:tblCellMar>
        </w:tblPrEx>
        <w:trPr>
          <w:trHeight w:val="1064" w:hRule="atLeast"/>
          <w:jc w:val="center"/>
        </w:trPr>
        <w:tc>
          <w:tcPr>
            <w:tcW w:w="967" w:type="dxa"/>
            <w:gridSpan w:val="2"/>
            <w:vMerge w:val="continue"/>
            <w:tcBorders>
              <w:top w:val="nil"/>
              <w:left w:val="single" w:color="000000" w:sz="4" w:space="0"/>
              <w:bottom w:val="nil"/>
              <w:right w:val="single" w:color="000000" w:sz="4" w:space="0"/>
            </w:tcBorders>
            <w:noWrap w:val="0"/>
            <w:tcMar>
              <w:top w:w="10" w:type="dxa"/>
              <w:left w:w="10" w:type="dxa"/>
              <w:right w:w="10" w:type="dxa"/>
            </w:tcMar>
            <w:vAlign w:val="center"/>
          </w:tcPr>
          <w:p w14:paraId="52F180AE">
            <w:pPr>
              <w:widowControl/>
              <w:adjustRightInd w:val="0"/>
              <w:snapToGrid w:val="0"/>
              <w:jc w:val="center"/>
              <w:textAlignment w:val="center"/>
              <w:rPr>
                <w:rFonts w:hint="default" w:ascii="仿宋_GB2312" w:hAnsi="仿宋_GB2312" w:eastAsia="黑体" w:cs="Times New Roman"/>
                <w:kern w:val="0"/>
                <w:sz w:val="21"/>
              </w:rPr>
            </w:pP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F10108">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合计（家）</w:t>
            </w: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D5423B">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ACA4E8">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百分率(%)</w:t>
            </w: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07A737">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D4974E">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spacing w:val="-20"/>
                <w:kern w:val="0"/>
                <w:sz w:val="21"/>
              </w:rPr>
              <w:t>百分率(%)</w:t>
            </w: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FADC68">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ADD717">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w:t>
            </w:r>
            <w:r>
              <w:rPr>
                <w:rFonts w:hint="default" w:ascii="仿宋_GB2312" w:hAnsi="仿宋_GB2312" w:eastAsia="黑体" w:cs="Times New Roman"/>
                <w:spacing w:val="-20"/>
                <w:kern w:val="0"/>
                <w:sz w:val="21"/>
              </w:rPr>
              <w:t>分率(%)</w:t>
            </w: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72019F">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合计（家）</w:t>
            </w: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5FBDC1">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4210AE">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spacing w:val="-20"/>
                <w:kern w:val="0"/>
                <w:sz w:val="21"/>
              </w:rPr>
              <w:t>百分率(%)</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3B2F6A">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FE0B27">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百分</w:t>
            </w:r>
            <w:r>
              <w:rPr>
                <w:rFonts w:hint="default" w:ascii="仿宋_GB2312" w:hAnsi="仿宋_GB2312" w:eastAsia="黑体" w:cs="Times New Roman"/>
                <w:spacing w:val="-20"/>
                <w:kern w:val="0"/>
                <w:sz w:val="21"/>
              </w:rPr>
              <w:t>率(%)</w:t>
            </w: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81B794">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579F46">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百分率</w:t>
            </w:r>
            <w:r>
              <w:rPr>
                <w:rFonts w:hint="default" w:ascii="仿宋_GB2312" w:hAnsi="仿宋_GB2312" w:eastAsia="黑体" w:cs="Times New Roman"/>
                <w:spacing w:val="-20"/>
                <w:kern w:val="0"/>
                <w:sz w:val="21"/>
              </w:rPr>
              <w:t>(%)</w:t>
            </w: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FB33D4">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合计（家）</w:t>
            </w: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58570A">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8E1A9C">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百分率(</w:t>
            </w:r>
            <w:r>
              <w:rPr>
                <w:rFonts w:hint="default" w:ascii="仿宋_GB2312" w:hAnsi="仿宋_GB2312" w:eastAsia="黑体" w:cs="Times New Roman"/>
                <w:spacing w:val="-20"/>
                <w:kern w:val="0"/>
                <w:sz w:val="21"/>
              </w:rPr>
              <w:t>%)</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18EEEA">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E8BF7F">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百分率(</w:t>
            </w:r>
            <w:r>
              <w:rPr>
                <w:rFonts w:hint="default" w:ascii="仿宋_GB2312" w:hAnsi="仿宋_GB2312" w:eastAsia="黑体" w:cs="Times New Roman"/>
                <w:spacing w:val="-20"/>
                <w:kern w:val="0"/>
                <w:sz w:val="21"/>
              </w:rPr>
              <w:t>%)</w:t>
            </w: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306766">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13825D">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百分率</w:t>
            </w:r>
            <w:r>
              <w:rPr>
                <w:rFonts w:hint="default" w:ascii="仿宋_GB2312" w:hAnsi="仿宋_GB2312" w:eastAsia="黑体" w:cs="Times New Roman"/>
                <w:spacing w:val="-20"/>
                <w:kern w:val="0"/>
                <w:sz w:val="21"/>
              </w:rPr>
              <w:t>(%)</w:t>
            </w: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A95F3C">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spacing w:val="-20"/>
                <w:kern w:val="0"/>
                <w:sz w:val="21"/>
              </w:rPr>
              <w:t>合计</w:t>
            </w:r>
            <w:r>
              <w:rPr>
                <w:rFonts w:hint="default" w:ascii="仿宋_GB2312" w:hAnsi="仿宋_GB2312" w:eastAsia="黑体" w:cs="Times New Roman"/>
                <w:kern w:val="0"/>
                <w:sz w:val="21"/>
              </w:rPr>
              <w:t>（家）</w:t>
            </w: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697AA5">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396D72">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百分</w:t>
            </w:r>
            <w:r>
              <w:rPr>
                <w:rFonts w:hint="default" w:ascii="仿宋_GB2312" w:hAnsi="仿宋_GB2312" w:eastAsia="黑体" w:cs="Times New Roman"/>
                <w:spacing w:val="-20"/>
                <w:kern w:val="0"/>
                <w:sz w:val="21"/>
              </w:rPr>
              <w:t>率(%)</w:t>
            </w: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DFD9BF">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4DCDD6">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百分率</w:t>
            </w:r>
            <w:r>
              <w:rPr>
                <w:rFonts w:hint="default" w:ascii="仿宋_GB2312" w:hAnsi="仿宋_GB2312" w:eastAsia="黑体" w:cs="Times New Roman"/>
                <w:spacing w:val="-20"/>
                <w:kern w:val="0"/>
                <w:sz w:val="21"/>
              </w:rPr>
              <w:t>(%)</w:t>
            </w: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9A8D3F">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单位数（家）</w:t>
            </w: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B52D37">
            <w:pPr>
              <w:widowControl/>
              <w:adjustRightInd w:val="0"/>
              <w:snapToGrid w:val="0"/>
              <w:jc w:val="center"/>
              <w:textAlignment w:val="center"/>
              <w:rPr>
                <w:rFonts w:hint="default" w:ascii="仿宋_GB2312" w:hAnsi="仿宋_GB2312" w:eastAsia="黑体" w:cs="Times New Roman"/>
                <w:kern w:val="0"/>
                <w:sz w:val="21"/>
              </w:rPr>
            </w:pPr>
            <w:r>
              <w:rPr>
                <w:rFonts w:hint="default" w:ascii="仿宋_GB2312" w:hAnsi="仿宋_GB2312" w:eastAsia="黑体" w:cs="Times New Roman"/>
                <w:kern w:val="0"/>
                <w:sz w:val="21"/>
              </w:rPr>
              <w:t>百分率</w:t>
            </w:r>
            <w:r>
              <w:rPr>
                <w:rFonts w:hint="default" w:ascii="仿宋_GB2312" w:hAnsi="仿宋_GB2312" w:eastAsia="黑体" w:cs="Times New Roman"/>
                <w:spacing w:val="-20"/>
                <w:kern w:val="0"/>
                <w:sz w:val="21"/>
              </w:rPr>
              <w:t>(%)</w:t>
            </w:r>
          </w:p>
        </w:tc>
      </w:tr>
      <w:tr w14:paraId="742CFC9A">
        <w:tblPrEx>
          <w:tblCellMar>
            <w:top w:w="0" w:type="dxa"/>
            <w:left w:w="0" w:type="dxa"/>
            <w:bottom w:w="0" w:type="dxa"/>
            <w:right w:w="0" w:type="dxa"/>
          </w:tblCellMar>
        </w:tblPrEx>
        <w:trPr>
          <w:trHeight w:val="334" w:hRule="atLeast"/>
          <w:jc w:val="center"/>
        </w:trPr>
        <w:tc>
          <w:tcPr>
            <w:tcW w:w="96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1788F2">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总计</w:t>
            </w: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902D55">
            <w:pPr>
              <w:widowControl/>
              <w:adjustRightInd w:val="0"/>
              <w:snapToGrid w:val="0"/>
              <w:jc w:val="center"/>
              <w:textAlignment w:val="center"/>
              <w:rPr>
                <w:rFonts w:hint="default" w:ascii="仿宋_GB2312" w:hAnsi="仿宋_GB2312" w:cs="Times New Roman"/>
                <w:kern w:val="0"/>
                <w:sz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5F4FC6">
            <w:pPr>
              <w:widowControl/>
              <w:adjustRightInd w:val="0"/>
              <w:snapToGrid w:val="0"/>
              <w:jc w:val="center"/>
              <w:textAlignment w:val="center"/>
              <w:rPr>
                <w:rFonts w:hint="default" w:ascii="仿宋_GB2312" w:hAnsi="仿宋_GB2312" w:cs="Times New Roman"/>
                <w:kern w:val="0"/>
                <w:sz w:val="21"/>
              </w:rPr>
            </w:pP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112B41">
            <w:pPr>
              <w:widowControl/>
              <w:adjustRightInd w:val="0"/>
              <w:snapToGrid w:val="0"/>
              <w:jc w:val="center"/>
              <w:textAlignment w:val="center"/>
              <w:rPr>
                <w:rFonts w:hint="default" w:ascii="仿宋_GB2312" w:hAnsi="仿宋_GB2312" w:cs="Times New Roman"/>
                <w:kern w:val="0"/>
                <w:sz w:val="21"/>
              </w:rPr>
            </w:pP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82F16E">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8529C4">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25CA84">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651E60">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B30F23">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D074B9">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436496">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ACB833">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CA46AF">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C80B6C">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522926">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F71E0F">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5FCAB8">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2C9E31">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CEB69D">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EBFB7D">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061114">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1AB512">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4645C7">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CA3D71">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EDB99D">
            <w:pPr>
              <w:widowControl/>
              <w:adjustRightInd w:val="0"/>
              <w:snapToGrid w:val="0"/>
              <w:jc w:val="center"/>
              <w:textAlignment w:val="center"/>
              <w:rPr>
                <w:rFonts w:hint="default" w:ascii="仿宋_GB2312" w:hAnsi="仿宋_GB2312" w:cs="Times New Roman"/>
                <w:kern w:val="0"/>
                <w:sz w:val="21"/>
              </w:rPr>
            </w:pP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40683C">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2294DD">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B420DF">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F6A785">
            <w:pPr>
              <w:widowControl/>
              <w:adjustRightInd w:val="0"/>
              <w:snapToGrid w:val="0"/>
              <w:jc w:val="center"/>
              <w:textAlignment w:val="center"/>
              <w:rPr>
                <w:rFonts w:hint="default" w:ascii="仿宋_GB2312" w:hAnsi="仿宋_GB2312" w:cs="Times New Roman"/>
                <w:kern w:val="0"/>
                <w:sz w:val="21"/>
              </w:rPr>
            </w:pPr>
          </w:p>
        </w:tc>
      </w:tr>
      <w:tr w14:paraId="737EC8B3">
        <w:tblPrEx>
          <w:tblCellMar>
            <w:top w:w="0" w:type="dxa"/>
            <w:left w:w="0" w:type="dxa"/>
            <w:bottom w:w="0" w:type="dxa"/>
            <w:right w:w="0" w:type="dxa"/>
          </w:tblCellMar>
        </w:tblPrEx>
        <w:trPr>
          <w:trHeight w:val="454"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C39BA6">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医疗机构</w:t>
            </w:r>
          </w:p>
        </w:tc>
        <w:tc>
          <w:tcPr>
            <w:tcW w:w="4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6EB34E">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小计</w:t>
            </w: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12858E">
            <w:pPr>
              <w:widowControl/>
              <w:adjustRightInd w:val="0"/>
              <w:snapToGrid w:val="0"/>
              <w:jc w:val="center"/>
              <w:textAlignment w:val="center"/>
              <w:rPr>
                <w:rFonts w:hint="default" w:ascii="仿宋_GB2312" w:hAnsi="仿宋_GB2312" w:cs="Times New Roman"/>
                <w:kern w:val="0"/>
                <w:sz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DFB6A3">
            <w:pPr>
              <w:widowControl/>
              <w:adjustRightInd w:val="0"/>
              <w:snapToGrid w:val="0"/>
              <w:jc w:val="center"/>
              <w:textAlignment w:val="center"/>
              <w:rPr>
                <w:rFonts w:hint="default" w:ascii="仿宋_GB2312" w:hAnsi="仿宋_GB2312" w:cs="Times New Roman"/>
                <w:kern w:val="0"/>
                <w:sz w:val="21"/>
              </w:rPr>
            </w:pP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97209F">
            <w:pPr>
              <w:widowControl/>
              <w:adjustRightInd w:val="0"/>
              <w:snapToGrid w:val="0"/>
              <w:jc w:val="center"/>
              <w:textAlignment w:val="center"/>
              <w:rPr>
                <w:rFonts w:hint="default" w:ascii="仿宋_GB2312" w:hAnsi="仿宋_GB2312" w:cs="Times New Roman"/>
                <w:kern w:val="0"/>
                <w:sz w:val="21"/>
              </w:rPr>
            </w:pP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C1C726">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F59EE6">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EA5E18">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9ED842">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6D11C9">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9F8256">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80E389">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A55C34">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4EA582">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56C319">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A5EBD8">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638F9F">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2B99DC">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3E3BF3">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6EE89F">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E47653">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4A9F3E">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D07C3B">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8AFC6D">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4F1771">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39C09A">
            <w:pPr>
              <w:widowControl/>
              <w:adjustRightInd w:val="0"/>
              <w:snapToGrid w:val="0"/>
              <w:jc w:val="center"/>
              <w:textAlignment w:val="center"/>
              <w:rPr>
                <w:rFonts w:hint="default" w:ascii="仿宋_GB2312" w:hAnsi="仿宋_GB2312" w:cs="Times New Roman"/>
                <w:kern w:val="0"/>
                <w:sz w:val="21"/>
              </w:rPr>
            </w:pP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2E932D">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568800">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992158">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AF6BC6">
            <w:pPr>
              <w:widowControl/>
              <w:adjustRightInd w:val="0"/>
              <w:snapToGrid w:val="0"/>
              <w:jc w:val="center"/>
              <w:textAlignment w:val="center"/>
              <w:rPr>
                <w:rFonts w:hint="default" w:ascii="仿宋_GB2312" w:hAnsi="仿宋_GB2312" w:cs="Times New Roman"/>
                <w:kern w:val="0"/>
                <w:sz w:val="21"/>
              </w:rPr>
            </w:pPr>
          </w:p>
        </w:tc>
      </w:tr>
      <w:tr w14:paraId="0CEAEE42">
        <w:tblPrEx>
          <w:tblCellMar>
            <w:top w:w="0" w:type="dxa"/>
            <w:left w:w="0" w:type="dxa"/>
            <w:bottom w:w="0" w:type="dxa"/>
            <w:right w:w="0" w:type="dxa"/>
          </w:tblCellMar>
        </w:tblPrEx>
        <w:trPr>
          <w:trHeight w:val="454"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0E0721">
            <w:pPr>
              <w:widowControl/>
              <w:adjustRightInd w:val="0"/>
              <w:snapToGrid w:val="0"/>
              <w:jc w:val="center"/>
              <w:textAlignment w:val="center"/>
              <w:rPr>
                <w:rFonts w:hint="default" w:ascii="仿宋_GB2312" w:hAnsi="仿宋_GB2312" w:cs="Times New Roman"/>
                <w:kern w:val="0"/>
                <w:sz w:val="21"/>
              </w:rPr>
            </w:pPr>
          </w:p>
        </w:tc>
        <w:tc>
          <w:tcPr>
            <w:tcW w:w="4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B21C5C">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三级</w:t>
            </w: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ED522F">
            <w:pPr>
              <w:widowControl/>
              <w:adjustRightInd w:val="0"/>
              <w:snapToGrid w:val="0"/>
              <w:jc w:val="center"/>
              <w:textAlignment w:val="center"/>
              <w:rPr>
                <w:rFonts w:hint="default" w:ascii="仿宋_GB2312" w:hAnsi="仿宋_GB2312" w:cs="Times New Roman"/>
                <w:kern w:val="0"/>
                <w:sz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4DB61E">
            <w:pPr>
              <w:widowControl/>
              <w:adjustRightInd w:val="0"/>
              <w:snapToGrid w:val="0"/>
              <w:jc w:val="center"/>
              <w:textAlignment w:val="center"/>
              <w:rPr>
                <w:rFonts w:hint="default" w:ascii="仿宋_GB2312" w:hAnsi="仿宋_GB2312" w:cs="Times New Roman"/>
                <w:kern w:val="0"/>
                <w:sz w:val="21"/>
              </w:rPr>
            </w:pP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790FE3">
            <w:pPr>
              <w:widowControl/>
              <w:adjustRightInd w:val="0"/>
              <w:snapToGrid w:val="0"/>
              <w:jc w:val="center"/>
              <w:textAlignment w:val="center"/>
              <w:rPr>
                <w:rFonts w:hint="default" w:ascii="仿宋_GB2312" w:hAnsi="仿宋_GB2312" w:cs="Times New Roman"/>
                <w:kern w:val="0"/>
                <w:sz w:val="21"/>
              </w:rPr>
            </w:pP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12F619">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B45D45">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477EE1">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367631">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353BCF">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4A39E2">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D8948D">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0F561D">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83D044">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25758C">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C3872">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019E35">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88B541">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28F5C9">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8AF009">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5E22B6">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5AB04D">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52C7C7">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54B695">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26442E">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3EA5EB">
            <w:pPr>
              <w:widowControl/>
              <w:adjustRightInd w:val="0"/>
              <w:snapToGrid w:val="0"/>
              <w:jc w:val="center"/>
              <w:textAlignment w:val="center"/>
              <w:rPr>
                <w:rFonts w:hint="default" w:ascii="仿宋_GB2312" w:hAnsi="仿宋_GB2312" w:cs="Times New Roman"/>
                <w:kern w:val="0"/>
                <w:sz w:val="21"/>
              </w:rPr>
            </w:pP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379561">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C3C21F">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0BFC02">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595720">
            <w:pPr>
              <w:widowControl/>
              <w:adjustRightInd w:val="0"/>
              <w:snapToGrid w:val="0"/>
              <w:jc w:val="center"/>
              <w:textAlignment w:val="center"/>
              <w:rPr>
                <w:rFonts w:hint="default" w:ascii="仿宋_GB2312" w:hAnsi="仿宋_GB2312" w:cs="Times New Roman"/>
                <w:kern w:val="0"/>
                <w:sz w:val="21"/>
              </w:rPr>
            </w:pPr>
          </w:p>
        </w:tc>
      </w:tr>
      <w:tr w14:paraId="70520E3D">
        <w:tblPrEx>
          <w:tblCellMar>
            <w:top w:w="0" w:type="dxa"/>
            <w:left w:w="0" w:type="dxa"/>
            <w:bottom w:w="0" w:type="dxa"/>
            <w:right w:w="0" w:type="dxa"/>
          </w:tblCellMar>
        </w:tblPrEx>
        <w:trPr>
          <w:trHeight w:val="454"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9F3992">
            <w:pPr>
              <w:widowControl/>
              <w:adjustRightInd w:val="0"/>
              <w:snapToGrid w:val="0"/>
              <w:jc w:val="center"/>
              <w:textAlignment w:val="center"/>
              <w:rPr>
                <w:rFonts w:hint="default" w:ascii="仿宋_GB2312" w:hAnsi="仿宋_GB2312" w:cs="Times New Roman"/>
                <w:kern w:val="0"/>
                <w:sz w:val="21"/>
              </w:rPr>
            </w:pPr>
          </w:p>
        </w:tc>
        <w:tc>
          <w:tcPr>
            <w:tcW w:w="4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69CD1B">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二级</w:t>
            </w: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E4F8D6">
            <w:pPr>
              <w:widowControl/>
              <w:adjustRightInd w:val="0"/>
              <w:snapToGrid w:val="0"/>
              <w:jc w:val="center"/>
              <w:textAlignment w:val="center"/>
              <w:rPr>
                <w:rFonts w:hint="default" w:ascii="仿宋_GB2312" w:hAnsi="仿宋_GB2312" w:cs="Times New Roman"/>
                <w:kern w:val="0"/>
                <w:sz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1BA3A7">
            <w:pPr>
              <w:widowControl/>
              <w:adjustRightInd w:val="0"/>
              <w:snapToGrid w:val="0"/>
              <w:jc w:val="center"/>
              <w:textAlignment w:val="center"/>
              <w:rPr>
                <w:rFonts w:hint="default" w:ascii="仿宋_GB2312" w:hAnsi="仿宋_GB2312" w:cs="Times New Roman"/>
                <w:kern w:val="0"/>
                <w:sz w:val="21"/>
              </w:rPr>
            </w:pP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AD35B0">
            <w:pPr>
              <w:widowControl/>
              <w:adjustRightInd w:val="0"/>
              <w:snapToGrid w:val="0"/>
              <w:jc w:val="center"/>
              <w:textAlignment w:val="center"/>
              <w:rPr>
                <w:rFonts w:hint="default" w:ascii="仿宋_GB2312" w:hAnsi="仿宋_GB2312" w:cs="Times New Roman"/>
                <w:kern w:val="0"/>
                <w:sz w:val="21"/>
              </w:rPr>
            </w:pP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B383D7">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02DCFF">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137CC4">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2941AB">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3C49C8">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44C5B6">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246464">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C978BB">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AE9C93">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3AE2AB">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0AABAB">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D12ECC">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E600F7">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9D621E">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DFD68F">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188865">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94145A">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4D9E46">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41A0DA">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8A4AC7">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9157F9">
            <w:pPr>
              <w:widowControl/>
              <w:adjustRightInd w:val="0"/>
              <w:snapToGrid w:val="0"/>
              <w:jc w:val="center"/>
              <w:textAlignment w:val="center"/>
              <w:rPr>
                <w:rFonts w:hint="default" w:ascii="仿宋_GB2312" w:hAnsi="仿宋_GB2312" w:cs="Times New Roman"/>
                <w:kern w:val="0"/>
                <w:sz w:val="21"/>
              </w:rPr>
            </w:pP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70F5EF">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AF6E51">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BCC1C1">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ECEB8D">
            <w:pPr>
              <w:widowControl/>
              <w:adjustRightInd w:val="0"/>
              <w:snapToGrid w:val="0"/>
              <w:jc w:val="center"/>
              <w:textAlignment w:val="center"/>
              <w:rPr>
                <w:rFonts w:hint="default" w:ascii="仿宋_GB2312" w:hAnsi="仿宋_GB2312" w:cs="Times New Roman"/>
                <w:kern w:val="0"/>
                <w:sz w:val="21"/>
              </w:rPr>
            </w:pPr>
          </w:p>
        </w:tc>
      </w:tr>
      <w:tr w14:paraId="0A3A4B64">
        <w:tblPrEx>
          <w:tblCellMar>
            <w:top w:w="0" w:type="dxa"/>
            <w:left w:w="0" w:type="dxa"/>
            <w:bottom w:w="0" w:type="dxa"/>
            <w:right w:w="0" w:type="dxa"/>
          </w:tblCellMar>
        </w:tblPrEx>
        <w:trPr>
          <w:trHeight w:val="454"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0361A9">
            <w:pPr>
              <w:widowControl/>
              <w:adjustRightInd w:val="0"/>
              <w:snapToGrid w:val="0"/>
              <w:jc w:val="center"/>
              <w:textAlignment w:val="center"/>
              <w:rPr>
                <w:rFonts w:hint="default" w:ascii="仿宋_GB2312" w:hAnsi="仿宋_GB2312" w:cs="Times New Roman"/>
                <w:kern w:val="0"/>
                <w:sz w:val="21"/>
              </w:rPr>
            </w:pPr>
          </w:p>
        </w:tc>
        <w:tc>
          <w:tcPr>
            <w:tcW w:w="4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497714">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一级</w:t>
            </w: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2DD381">
            <w:pPr>
              <w:widowControl/>
              <w:adjustRightInd w:val="0"/>
              <w:snapToGrid w:val="0"/>
              <w:jc w:val="center"/>
              <w:textAlignment w:val="center"/>
              <w:rPr>
                <w:rFonts w:hint="default" w:ascii="仿宋_GB2312" w:hAnsi="仿宋_GB2312" w:cs="Times New Roman"/>
                <w:kern w:val="0"/>
                <w:sz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0F8701">
            <w:pPr>
              <w:widowControl/>
              <w:adjustRightInd w:val="0"/>
              <w:snapToGrid w:val="0"/>
              <w:jc w:val="center"/>
              <w:textAlignment w:val="center"/>
              <w:rPr>
                <w:rFonts w:hint="default" w:ascii="仿宋_GB2312" w:hAnsi="仿宋_GB2312" w:cs="Times New Roman"/>
                <w:kern w:val="0"/>
                <w:sz w:val="21"/>
              </w:rPr>
            </w:pP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F703DD">
            <w:pPr>
              <w:widowControl/>
              <w:adjustRightInd w:val="0"/>
              <w:snapToGrid w:val="0"/>
              <w:jc w:val="center"/>
              <w:textAlignment w:val="center"/>
              <w:rPr>
                <w:rFonts w:hint="default" w:ascii="仿宋_GB2312" w:hAnsi="仿宋_GB2312" w:cs="Times New Roman"/>
                <w:kern w:val="0"/>
                <w:sz w:val="21"/>
              </w:rPr>
            </w:pP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8D3C12">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12B1EB">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250C7B">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93DF1E">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70E21D">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8B376A">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5D9BE5">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CA17CB">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0D39E7">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EF70B4">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63B44A">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44DE87">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7C37CB">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F2614A">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AEFD41">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2EB5A0">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84B8DE">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C078E9">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445CDC">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13DFD2">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BEE58C">
            <w:pPr>
              <w:widowControl/>
              <w:adjustRightInd w:val="0"/>
              <w:snapToGrid w:val="0"/>
              <w:jc w:val="center"/>
              <w:textAlignment w:val="center"/>
              <w:rPr>
                <w:rFonts w:hint="default" w:ascii="仿宋_GB2312" w:hAnsi="仿宋_GB2312" w:cs="Times New Roman"/>
                <w:kern w:val="0"/>
                <w:sz w:val="21"/>
              </w:rPr>
            </w:pP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922C78">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65CCE3">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BBC3D8">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6E25C4">
            <w:pPr>
              <w:widowControl/>
              <w:adjustRightInd w:val="0"/>
              <w:snapToGrid w:val="0"/>
              <w:jc w:val="center"/>
              <w:textAlignment w:val="center"/>
              <w:rPr>
                <w:rFonts w:hint="default" w:ascii="仿宋_GB2312" w:hAnsi="仿宋_GB2312" w:cs="Times New Roman"/>
                <w:kern w:val="0"/>
                <w:sz w:val="21"/>
              </w:rPr>
            </w:pPr>
          </w:p>
        </w:tc>
      </w:tr>
      <w:tr w14:paraId="052F0DFC">
        <w:tblPrEx>
          <w:tblCellMar>
            <w:top w:w="0" w:type="dxa"/>
            <w:left w:w="0" w:type="dxa"/>
            <w:bottom w:w="0" w:type="dxa"/>
            <w:right w:w="0" w:type="dxa"/>
          </w:tblCellMar>
        </w:tblPrEx>
        <w:trPr>
          <w:trHeight w:val="454"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339B71">
            <w:pPr>
              <w:widowControl/>
              <w:adjustRightInd w:val="0"/>
              <w:snapToGrid w:val="0"/>
              <w:jc w:val="center"/>
              <w:textAlignment w:val="center"/>
              <w:rPr>
                <w:rFonts w:hint="default" w:ascii="仿宋_GB2312" w:hAnsi="仿宋_GB2312" w:cs="Times New Roman"/>
                <w:kern w:val="0"/>
                <w:sz w:val="21"/>
              </w:rPr>
            </w:pPr>
          </w:p>
        </w:tc>
        <w:tc>
          <w:tcPr>
            <w:tcW w:w="451"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4E6DA4FD">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基层</w:t>
            </w:r>
          </w:p>
          <w:p w14:paraId="046FB9FF">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（其中诊所）</w:t>
            </w: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2E5C28">
            <w:pPr>
              <w:widowControl/>
              <w:adjustRightInd w:val="0"/>
              <w:snapToGrid w:val="0"/>
              <w:jc w:val="center"/>
              <w:textAlignment w:val="center"/>
              <w:rPr>
                <w:rFonts w:hint="default" w:ascii="仿宋_GB2312" w:hAnsi="仿宋_GB2312" w:cs="Times New Roman"/>
                <w:kern w:val="0"/>
                <w:sz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D6DDA3">
            <w:pPr>
              <w:widowControl/>
              <w:adjustRightInd w:val="0"/>
              <w:snapToGrid w:val="0"/>
              <w:jc w:val="center"/>
              <w:textAlignment w:val="center"/>
              <w:rPr>
                <w:rFonts w:hint="default" w:ascii="仿宋_GB2312" w:hAnsi="仿宋_GB2312" w:cs="Times New Roman"/>
                <w:kern w:val="0"/>
                <w:sz w:val="21"/>
              </w:rPr>
            </w:pP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9FA26C">
            <w:pPr>
              <w:widowControl/>
              <w:adjustRightInd w:val="0"/>
              <w:snapToGrid w:val="0"/>
              <w:jc w:val="center"/>
              <w:textAlignment w:val="center"/>
              <w:rPr>
                <w:rFonts w:hint="default" w:ascii="仿宋_GB2312" w:hAnsi="仿宋_GB2312" w:cs="Times New Roman"/>
                <w:kern w:val="0"/>
                <w:sz w:val="21"/>
              </w:rPr>
            </w:pP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B230EE">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AE5867">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F5F64B">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259E10">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DC43C5">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A94397">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816645">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DD9C82">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7D3002">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BF14A2">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2553D3">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D35C26">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0B159D">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D5CA94">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0F61C8">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1F58D2">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E1AFD3">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F56C4E">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5F7BFA">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27119B">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BE4518">
            <w:pPr>
              <w:widowControl/>
              <w:adjustRightInd w:val="0"/>
              <w:snapToGrid w:val="0"/>
              <w:jc w:val="center"/>
              <w:textAlignment w:val="center"/>
              <w:rPr>
                <w:rFonts w:hint="default" w:ascii="仿宋_GB2312" w:hAnsi="仿宋_GB2312" w:cs="Times New Roman"/>
                <w:kern w:val="0"/>
                <w:sz w:val="21"/>
              </w:rPr>
            </w:pP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865EA1">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BBBCDC">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97C6D9">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A55D46">
            <w:pPr>
              <w:widowControl/>
              <w:adjustRightInd w:val="0"/>
              <w:snapToGrid w:val="0"/>
              <w:jc w:val="center"/>
              <w:textAlignment w:val="center"/>
              <w:rPr>
                <w:rFonts w:hint="default" w:ascii="仿宋_GB2312" w:hAnsi="仿宋_GB2312" w:cs="Times New Roman"/>
                <w:kern w:val="0"/>
                <w:sz w:val="21"/>
              </w:rPr>
            </w:pPr>
          </w:p>
        </w:tc>
      </w:tr>
      <w:tr w14:paraId="3B18B335">
        <w:tblPrEx>
          <w:tblCellMar>
            <w:top w:w="0" w:type="dxa"/>
            <w:left w:w="0" w:type="dxa"/>
            <w:bottom w:w="0" w:type="dxa"/>
            <w:right w:w="0" w:type="dxa"/>
          </w:tblCellMar>
        </w:tblPrEx>
        <w:trPr>
          <w:trHeight w:val="454"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0FEB68">
            <w:pPr>
              <w:widowControl/>
              <w:adjustRightInd w:val="0"/>
              <w:snapToGrid w:val="0"/>
              <w:jc w:val="center"/>
              <w:textAlignment w:val="center"/>
              <w:rPr>
                <w:rFonts w:hint="default" w:ascii="仿宋_GB2312" w:hAnsi="仿宋_GB2312" w:cs="Times New Roman"/>
                <w:kern w:val="0"/>
                <w:sz w:val="21"/>
              </w:rPr>
            </w:pPr>
          </w:p>
        </w:tc>
        <w:tc>
          <w:tcPr>
            <w:tcW w:w="451"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2A58FDE2">
            <w:pPr>
              <w:widowControl/>
              <w:adjustRightInd w:val="0"/>
              <w:snapToGrid w:val="0"/>
              <w:jc w:val="center"/>
              <w:textAlignment w:val="center"/>
              <w:rPr>
                <w:rFonts w:hint="default" w:ascii="仿宋_GB2312" w:hAnsi="仿宋_GB2312" w:cs="Times New Roman"/>
                <w:kern w:val="0"/>
                <w:sz w:val="21"/>
              </w:rPr>
            </w:pP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0161C4">
            <w:pPr>
              <w:widowControl/>
              <w:adjustRightInd w:val="0"/>
              <w:snapToGrid w:val="0"/>
              <w:jc w:val="center"/>
              <w:textAlignment w:val="center"/>
              <w:rPr>
                <w:rFonts w:hint="default" w:ascii="仿宋_GB2312" w:hAnsi="仿宋_GB2312" w:cs="Times New Roman"/>
                <w:kern w:val="0"/>
                <w:sz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8E805C">
            <w:pPr>
              <w:widowControl/>
              <w:adjustRightInd w:val="0"/>
              <w:snapToGrid w:val="0"/>
              <w:jc w:val="center"/>
              <w:textAlignment w:val="center"/>
              <w:rPr>
                <w:rFonts w:hint="default" w:ascii="仿宋_GB2312" w:hAnsi="仿宋_GB2312" w:cs="Times New Roman"/>
                <w:kern w:val="0"/>
                <w:sz w:val="21"/>
              </w:rPr>
            </w:pP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759B2E">
            <w:pPr>
              <w:widowControl/>
              <w:adjustRightInd w:val="0"/>
              <w:snapToGrid w:val="0"/>
              <w:jc w:val="center"/>
              <w:textAlignment w:val="center"/>
              <w:rPr>
                <w:rFonts w:hint="default" w:ascii="仿宋_GB2312" w:hAnsi="仿宋_GB2312" w:cs="Times New Roman"/>
                <w:kern w:val="0"/>
                <w:sz w:val="21"/>
              </w:rPr>
            </w:pP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0CDD8B">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392BB5">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AB0E74">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4C9ED8">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A51B5D">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D85771">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E40ED3">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AB4D4D">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D4EAEC">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A53F52">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39C3D4">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F6F3F3">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4A3D0B">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CE3B35">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9460D8">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AE7973">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7592D6">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AD134C">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9955B5">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CE0535">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F16FE5">
            <w:pPr>
              <w:widowControl/>
              <w:adjustRightInd w:val="0"/>
              <w:snapToGrid w:val="0"/>
              <w:jc w:val="center"/>
              <w:textAlignment w:val="center"/>
              <w:rPr>
                <w:rFonts w:hint="default" w:ascii="仿宋_GB2312" w:hAnsi="仿宋_GB2312" w:cs="Times New Roman"/>
                <w:kern w:val="0"/>
                <w:sz w:val="21"/>
              </w:rPr>
            </w:pP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6C2879">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8980DE">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3E92C8">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FA9DD1">
            <w:pPr>
              <w:widowControl/>
              <w:adjustRightInd w:val="0"/>
              <w:snapToGrid w:val="0"/>
              <w:jc w:val="center"/>
              <w:textAlignment w:val="center"/>
              <w:rPr>
                <w:rFonts w:hint="default" w:ascii="仿宋_GB2312" w:hAnsi="仿宋_GB2312" w:cs="Times New Roman"/>
                <w:kern w:val="0"/>
                <w:sz w:val="21"/>
              </w:rPr>
            </w:pPr>
          </w:p>
        </w:tc>
      </w:tr>
      <w:tr w14:paraId="2CC67FBD">
        <w:tblPrEx>
          <w:tblCellMar>
            <w:top w:w="0" w:type="dxa"/>
            <w:left w:w="0" w:type="dxa"/>
            <w:bottom w:w="0" w:type="dxa"/>
            <w:right w:w="0" w:type="dxa"/>
          </w:tblCellMar>
        </w:tblPrEx>
        <w:trPr>
          <w:trHeight w:val="454" w:hRule="atLeast"/>
          <w:jc w:val="center"/>
        </w:trPr>
        <w:tc>
          <w:tcPr>
            <w:tcW w:w="96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10668E">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疾控机构</w:t>
            </w: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93F1C1">
            <w:pPr>
              <w:widowControl/>
              <w:adjustRightInd w:val="0"/>
              <w:snapToGrid w:val="0"/>
              <w:jc w:val="center"/>
              <w:textAlignment w:val="center"/>
              <w:rPr>
                <w:rFonts w:hint="default" w:ascii="仿宋_GB2312" w:hAnsi="仿宋_GB2312" w:cs="Times New Roman"/>
                <w:kern w:val="0"/>
                <w:sz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581F46">
            <w:pPr>
              <w:widowControl/>
              <w:adjustRightInd w:val="0"/>
              <w:snapToGrid w:val="0"/>
              <w:jc w:val="center"/>
              <w:textAlignment w:val="center"/>
              <w:rPr>
                <w:rFonts w:hint="default" w:ascii="仿宋_GB2312" w:hAnsi="仿宋_GB2312" w:cs="Times New Roman"/>
                <w:kern w:val="0"/>
                <w:sz w:val="21"/>
              </w:rPr>
            </w:pP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16DA3C">
            <w:pPr>
              <w:widowControl/>
              <w:adjustRightInd w:val="0"/>
              <w:snapToGrid w:val="0"/>
              <w:jc w:val="center"/>
              <w:textAlignment w:val="center"/>
              <w:rPr>
                <w:rFonts w:hint="default" w:ascii="仿宋_GB2312" w:hAnsi="仿宋_GB2312" w:cs="Times New Roman"/>
                <w:kern w:val="0"/>
                <w:sz w:val="21"/>
              </w:rPr>
            </w:pP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AFF7FA">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EBAA0C">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EBFFA3">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B125C9">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374F6A">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95A46B">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2E6550">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2EB1E1">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F62935">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30CE9F">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020C6A">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87689F">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C6C5EF">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50546D">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67FC35">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71DC14">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1181B2">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DF40F6">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8EDFEF">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A033D3">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8A1892">
            <w:pPr>
              <w:widowControl/>
              <w:adjustRightInd w:val="0"/>
              <w:snapToGrid w:val="0"/>
              <w:jc w:val="center"/>
              <w:textAlignment w:val="center"/>
              <w:rPr>
                <w:rFonts w:hint="default" w:ascii="仿宋_GB2312" w:hAnsi="仿宋_GB2312" w:cs="Times New Roman"/>
                <w:kern w:val="0"/>
                <w:sz w:val="21"/>
              </w:rPr>
            </w:pP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1DDE4B">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532CFE">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FB1ED9">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9E5EAF">
            <w:pPr>
              <w:widowControl/>
              <w:adjustRightInd w:val="0"/>
              <w:snapToGrid w:val="0"/>
              <w:jc w:val="center"/>
              <w:textAlignment w:val="center"/>
              <w:rPr>
                <w:rFonts w:hint="default" w:ascii="仿宋_GB2312" w:hAnsi="仿宋_GB2312" w:cs="Times New Roman"/>
                <w:kern w:val="0"/>
                <w:sz w:val="21"/>
              </w:rPr>
            </w:pPr>
          </w:p>
        </w:tc>
      </w:tr>
      <w:tr w14:paraId="34A225E2">
        <w:tblPrEx>
          <w:tblCellMar>
            <w:top w:w="0" w:type="dxa"/>
            <w:left w:w="0" w:type="dxa"/>
            <w:bottom w:w="0" w:type="dxa"/>
            <w:right w:w="0" w:type="dxa"/>
          </w:tblCellMar>
        </w:tblPrEx>
        <w:trPr>
          <w:trHeight w:val="454" w:hRule="atLeast"/>
          <w:jc w:val="center"/>
        </w:trPr>
        <w:tc>
          <w:tcPr>
            <w:tcW w:w="96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90D412">
            <w:pPr>
              <w:widowControl/>
              <w:adjustRightInd w:val="0"/>
              <w:snapToGrid w:val="0"/>
              <w:jc w:val="center"/>
              <w:textAlignment w:val="center"/>
              <w:rPr>
                <w:rFonts w:hint="default" w:ascii="仿宋_GB2312" w:hAnsi="仿宋_GB2312" w:cs="Times New Roman"/>
                <w:kern w:val="0"/>
                <w:sz w:val="21"/>
              </w:rPr>
            </w:pPr>
            <w:r>
              <w:rPr>
                <w:rFonts w:hint="default" w:ascii="仿宋_GB2312" w:hAnsi="仿宋_GB2312" w:cs="Times New Roman"/>
                <w:kern w:val="0"/>
                <w:sz w:val="21"/>
              </w:rPr>
              <w:t>采供血机构</w:t>
            </w:r>
          </w:p>
        </w:tc>
        <w:tc>
          <w:tcPr>
            <w:tcW w:w="5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1BE28D">
            <w:pPr>
              <w:widowControl/>
              <w:adjustRightInd w:val="0"/>
              <w:snapToGrid w:val="0"/>
              <w:jc w:val="center"/>
              <w:textAlignment w:val="center"/>
              <w:rPr>
                <w:rFonts w:hint="default" w:ascii="仿宋_GB2312" w:hAnsi="仿宋_GB2312" w:cs="Times New Roman"/>
                <w:kern w:val="0"/>
                <w:sz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E626B9">
            <w:pPr>
              <w:widowControl/>
              <w:adjustRightInd w:val="0"/>
              <w:snapToGrid w:val="0"/>
              <w:jc w:val="center"/>
              <w:textAlignment w:val="center"/>
              <w:rPr>
                <w:rFonts w:hint="default" w:ascii="仿宋_GB2312" w:hAnsi="仿宋_GB2312" w:cs="Times New Roman"/>
                <w:kern w:val="0"/>
                <w:sz w:val="21"/>
              </w:rPr>
            </w:pPr>
          </w:p>
        </w:tc>
        <w:tc>
          <w:tcPr>
            <w:tcW w:w="3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AFB62F">
            <w:pPr>
              <w:widowControl/>
              <w:adjustRightInd w:val="0"/>
              <w:snapToGrid w:val="0"/>
              <w:jc w:val="center"/>
              <w:textAlignment w:val="center"/>
              <w:rPr>
                <w:rFonts w:hint="default" w:ascii="仿宋_GB2312" w:hAnsi="仿宋_GB2312" w:cs="Times New Roman"/>
                <w:kern w:val="0"/>
                <w:sz w:val="21"/>
              </w:rPr>
            </w:pPr>
          </w:p>
        </w:tc>
        <w:tc>
          <w:tcPr>
            <w:tcW w:w="6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2BE343">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5A2561">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0B035C">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432BB4">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142C04">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0D797D">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279873">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5A7B2D">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32B11A">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0745DD">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1234B9">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10738C">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FA4571">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EB500F">
            <w:pPr>
              <w:widowControl/>
              <w:adjustRightInd w:val="0"/>
              <w:snapToGrid w:val="0"/>
              <w:jc w:val="center"/>
              <w:textAlignment w:val="center"/>
              <w:rPr>
                <w:rFonts w:hint="default" w:ascii="仿宋_GB2312" w:hAnsi="仿宋_GB2312" w:cs="Times New Roman"/>
                <w:kern w:val="0"/>
                <w:sz w:val="21"/>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1BAA21">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05CC61">
            <w:pPr>
              <w:widowControl/>
              <w:adjustRightInd w:val="0"/>
              <w:snapToGrid w:val="0"/>
              <w:jc w:val="center"/>
              <w:textAlignment w:val="center"/>
              <w:rPr>
                <w:rFonts w:hint="default" w:ascii="仿宋_GB2312" w:hAnsi="仿宋_GB2312" w:cs="Times New Roman"/>
                <w:kern w:val="0"/>
                <w:sz w:val="21"/>
              </w:rPr>
            </w:pPr>
          </w:p>
        </w:tc>
        <w:tc>
          <w:tcPr>
            <w:tcW w:w="6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B66E71">
            <w:pPr>
              <w:widowControl/>
              <w:adjustRightInd w:val="0"/>
              <w:snapToGrid w:val="0"/>
              <w:jc w:val="center"/>
              <w:textAlignment w:val="center"/>
              <w:rPr>
                <w:rFonts w:hint="default" w:ascii="仿宋_GB2312" w:hAnsi="仿宋_GB2312" w:cs="Times New Roman"/>
                <w:kern w:val="0"/>
                <w:sz w:val="21"/>
              </w:rPr>
            </w:pPr>
          </w:p>
        </w:tc>
        <w:tc>
          <w:tcPr>
            <w:tcW w:w="3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1B3724">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49785C">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5F7E29">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8F1357">
            <w:pPr>
              <w:widowControl/>
              <w:adjustRightInd w:val="0"/>
              <w:snapToGrid w:val="0"/>
              <w:jc w:val="center"/>
              <w:textAlignment w:val="center"/>
              <w:rPr>
                <w:rFonts w:hint="default" w:ascii="仿宋_GB2312" w:hAnsi="仿宋_GB2312" w:cs="Times New Roman"/>
                <w:kern w:val="0"/>
                <w:sz w:val="21"/>
              </w:rPr>
            </w:pPr>
          </w:p>
        </w:tc>
        <w:tc>
          <w:tcPr>
            <w:tcW w:w="5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2196BB">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E5080E">
            <w:pPr>
              <w:widowControl/>
              <w:adjustRightInd w:val="0"/>
              <w:snapToGrid w:val="0"/>
              <w:jc w:val="center"/>
              <w:textAlignment w:val="center"/>
              <w:rPr>
                <w:rFonts w:hint="default" w:ascii="仿宋_GB2312" w:hAnsi="仿宋_GB2312" w:cs="Times New Roman"/>
                <w:kern w:val="0"/>
                <w:sz w:val="21"/>
              </w:rPr>
            </w:pPr>
          </w:p>
        </w:tc>
        <w:tc>
          <w:tcPr>
            <w:tcW w:w="6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981E6B">
            <w:pPr>
              <w:widowControl/>
              <w:adjustRightInd w:val="0"/>
              <w:snapToGrid w:val="0"/>
              <w:jc w:val="center"/>
              <w:textAlignment w:val="center"/>
              <w:rPr>
                <w:rFonts w:hint="default" w:ascii="仿宋_GB2312" w:hAnsi="仿宋_GB2312" w:cs="Times New Roman"/>
                <w:kern w:val="0"/>
                <w:sz w:val="21"/>
              </w:rPr>
            </w:pPr>
          </w:p>
        </w:tc>
        <w:tc>
          <w:tcPr>
            <w:tcW w:w="3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EB343A">
            <w:pPr>
              <w:widowControl/>
              <w:adjustRightInd w:val="0"/>
              <w:snapToGrid w:val="0"/>
              <w:jc w:val="center"/>
              <w:textAlignment w:val="center"/>
              <w:rPr>
                <w:rFonts w:hint="default" w:ascii="仿宋_GB2312" w:hAnsi="仿宋_GB2312" w:cs="Times New Roman"/>
                <w:kern w:val="0"/>
                <w:sz w:val="21"/>
              </w:rPr>
            </w:pPr>
          </w:p>
        </w:tc>
      </w:tr>
    </w:tbl>
    <w:p w14:paraId="11155B78">
      <w:pPr>
        <w:adjustRightInd w:val="0"/>
        <w:snapToGrid w:val="0"/>
        <w:spacing w:line="590" w:lineRule="exact"/>
        <w:ind w:left="38" w:leftChars="-38" w:hanging="160" w:hangingChars="67"/>
        <w:rPr>
          <w:rFonts w:hint="default" w:ascii="仿宋_GB2312" w:hAnsi="仿宋_GB2312" w:cs="Times New Roman"/>
          <w:sz w:val="24"/>
        </w:rPr>
        <w:sectPr>
          <w:footerReference r:id="rId7" w:type="default"/>
          <w:pgSz w:w="16838" w:h="11906" w:orient="landscape"/>
          <w:pgMar w:top="1134" w:right="1134" w:bottom="1134" w:left="1134" w:header="851" w:footer="851" w:gutter="0"/>
          <w:lnNumType w:countBy="0" w:distance="360"/>
          <w:pgNumType w:fmt="decimal"/>
          <w:cols w:space="720" w:num="1"/>
          <w:docGrid w:type="lines" w:linePitch="312" w:charSpace="0"/>
        </w:sectPr>
      </w:pPr>
      <w:r>
        <w:rPr>
          <w:rFonts w:hint="default" w:ascii="仿宋_GB2312" w:hAnsi="仿宋_GB2312" w:cs="Times New Roman"/>
          <w:sz w:val="24"/>
        </w:rPr>
        <w:t>填表人：                        联系电话：                      填表日期：                          审核人：</w:t>
      </w:r>
    </w:p>
    <w:p w14:paraId="1579A5C8">
      <w:pPr>
        <w:adjustRightInd w:val="0"/>
        <w:snapToGrid w:val="0"/>
        <w:spacing w:line="590" w:lineRule="exact"/>
        <w:rPr>
          <w:rFonts w:hint="eastAsia" w:ascii="黑体" w:hAnsi="黑体" w:eastAsia="黑体" w:cs="黑体"/>
        </w:rPr>
      </w:pPr>
      <w:r>
        <w:rPr>
          <w:rFonts w:hint="eastAsia" w:ascii="黑体" w:hAnsi="黑体" w:eastAsia="黑体" w:cs="黑体"/>
        </w:rPr>
        <w:t>附表2</w:t>
      </w:r>
    </w:p>
    <w:p w14:paraId="268D9FFF">
      <w:pPr>
        <w:adjustRightInd w:val="0"/>
        <w:snapToGrid w:val="0"/>
        <w:spacing w:line="120" w:lineRule="auto"/>
        <w:rPr>
          <w:rFonts w:hint="default" w:ascii="仿宋_GB2312" w:hAnsi="仿宋_GB2312" w:cs="Times New Roman"/>
        </w:rPr>
      </w:pPr>
    </w:p>
    <w:p w14:paraId="4B041346">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2022年传染病防治国家随机监督抽查案件查处汇总表</w:t>
      </w:r>
    </w:p>
    <w:p w14:paraId="46C7E411">
      <w:pPr>
        <w:adjustRightInd w:val="0"/>
        <w:snapToGrid w:val="0"/>
        <w:spacing w:line="120" w:lineRule="auto"/>
        <w:rPr>
          <w:rFonts w:hint="default" w:ascii="仿宋_GB2312" w:hAnsi="仿宋_GB2312" w:cs="Times New Roman"/>
        </w:rPr>
      </w:pPr>
    </w:p>
    <w:p w14:paraId="2CFB747E">
      <w:pPr>
        <w:adjustRightInd w:val="0"/>
        <w:snapToGrid w:val="0"/>
        <w:spacing w:line="590" w:lineRule="exact"/>
        <w:rPr>
          <w:rFonts w:hint="default" w:ascii="仿宋_GB2312" w:hAnsi="仿宋_GB2312" w:cs="Times New Roman"/>
          <w:sz w:val="24"/>
        </w:rPr>
      </w:pPr>
      <w:r>
        <w:rPr>
          <w:rFonts w:hint="default" w:ascii="仿宋_GB2312" w:hAnsi="仿宋_GB2312" w:cs="Times New Roman"/>
          <w:sz w:val="24"/>
          <w:u w:val="single"/>
        </w:rPr>
        <w:t xml:space="preserve">           </w:t>
      </w:r>
      <w:r>
        <w:rPr>
          <w:rFonts w:hint="default" w:ascii="仿宋_GB2312" w:hAnsi="仿宋_GB2312" w:cs="Times New Roman"/>
          <w:sz w:val="24"/>
        </w:rPr>
        <w:t>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1267"/>
        <w:gridCol w:w="1268"/>
        <w:gridCol w:w="1267"/>
        <w:gridCol w:w="1268"/>
        <w:gridCol w:w="1268"/>
        <w:gridCol w:w="1030"/>
        <w:gridCol w:w="1031"/>
        <w:gridCol w:w="1030"/>
        <w:gridCol w:w="1031"/>
        <w:gridCol w:w="1031"/>
      </w:tblGrid>
      <w:tr w14:paraId="3137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99" w:type="dxa"/>
            <w:vMerge w:val="restart"/>
            <w:tcBorders>
              <w:top w:val="single" w:color="auto" w:sz="4" w:space="0"/>
              <w:left w:val="single" w:color="auto" w:sz="4" w:space="0"/>
              <w:bottom w:val="single" w:color="auto" w:sz="4" w:space="0"/>
              <w:right w:val="single" w:color="auto" w:sz="4" w:space="0"/>
            </w:tcBorders>
            <w:noWrap w:val="0"/>
            <w:vAlign w:val="center"/>
          </w:tcPr>
          <w:p w14:paraId="44B59653">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监督对象</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14:paraId="4511D05D">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辖区</w:t>
            </w:r>
          </w:p>
          <w:p w14:paraId="2246C850">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机构数</w:t>
            </w: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14:paraId="21622F7A">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检查</w:t>
            </w:r>
          </w:p>
          <w:p w14:paraId="7AC85582">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机构数</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14:paraId="040F36A0">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发现违法行为机构数</w:t>
            </w: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14:paraId="6F9FA70A">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案件数</w:t>
            </w: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14:paraId="1CFE8F56">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行政</w:t>
            </w:r>
          </w:p>
          <w:p w14:paraId="1EEFA972">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处分</w:t>
            </w:r>
          </w:p>
          <w:p w14:paraId="767E3F1A">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人员数</w:t>
            </w:r>
          </w:p>
        </w:tc>
        <w:tc>
          <w:tcPr>
            <w:tcW w:w="5153" w:type="dxa"/>
            <w:gridSpan w:val="5"/>
            <w:tcBorders>
              <w:top w:val="single" w:color="auto" w:sz="4" w:space="0"/>
              <w:left w:val="single" w:color="auto" w:sz="4" w:space="0"/>
              <w:bottom w:val="single" w:color="auto" w:sz="4" w:space="0"/>
              <w:right w:val="single" w:color="auto" w:sz="4" w:space="0"/>
            </w:tcBorders>
            <w:noWrap w:val="0"/>
            <w:vAlign w:val="center"/>
          </w:tcPr>
          <w:p w14:paraId="1B6172A3">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行政处罚单位数</w:t>
            </w:r>
          </w:p>
        </w:tc>
      </w:tr>
      <w:tr w14:paraId="7714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99" w:type="dxa"/>
            <w:vMerge w:val="continue"/>
            <w:tcBorders>
              <w:top w:val="single" w:color="auto" w:sz="4" w:space="0"/>
              <w:left w:val="single" w:color="auto" w:sz="4" w:space="0"/>
              <w:bottom w:val="single" w:color="auto" w:sz="4" w:space="0"/>
              <w:right w:val="single" w:color="auto" w:sz="4" w:space="0"/>
            </w:tcBorders>
            <w:noWrap w:val="0"/>
            <w:vAlign w:val="center"/>
          </w:tcPr>
          <w:p w14:paraId="0E26F251">
            <w:pPr>
              <w:adjustRightInd w:val="0"/>
              <w:snapToGrid w:val="0"/>
              <w:jc w:val="center"/>
              <w:rPr>
                <w:rFonts w:hint="default" w:ascii="仿宋_GB2312" w:hAnsi="仿宋_GB2312" w:cs="Times New Roman"/>
                <w:sz w:val="21"/>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14:paraId="28827A6B">
            <w:pPr>
              <w:adjustRightInd w:val="0"/>
              <w:snapToGrid w:val="0"/>
              <w:jc w:val="center"/>
              <w:rPr>
                <w:rFonts w:hint="default" w:ascii="仿宋_GB2312" w:hAnsi="仿宋_GB2312" w:cs="Times New Roman"/>
                <w:sz w:val="21"/>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14:paraId="41FA4B34">
            <w:pPr>
              <w:adjustRightInd w:val="0"/>
              <w:snapToGrid w:val="0"/>
              <w:jc w:val="center"/>
              <w:rPr>
                <w:rFonts w:hint="default" w:ascii="仿宋_GB2312" w:hAnsi="仿宋_GB2312" w:cs="Times New Roman"/>
                <w:sz w:val="21"/>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14:paraId="1B6EC4E4">
            <w:pPr>
              <w:adjustRightInd w:val="0"/>
              <w:snapToGrid w:val="0"/>
              <w:jc w:val="center"/>
              <w:rPr>
                <w:rFonts w:hint="default" w:ascii="仿宋_GB2312" w:hAnsi="仿宋_GB2312" w:cs="Times New Roman"/>
                <w:sz w:val="21"/>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14:paraId="6E57DBD7">
            <w:pPr>
              <w:adjustRightInd w:val="0"/>
              <w:snapToGrid w:val="0"/>
              <w:jc w:val="center"/>
              <w:rPr>
                <w:rFonts w:hint="default" w:ascii="仿宋_GB2312" w:hAnsi="仿宋_GB2312" w:cs="Times New Roman"/>
                <w:sz w:val="21"/>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14:paraId="007DE810">
            <w:pPr>
              <w:adjustRightInd w:val="0"/>
              <w:snapToGrid w:val="0"/>
              <w:jc w:val="center"/>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7620D646">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吊证</w:t>
            </w:r>
          </w:p>
          <w:p w14:paraId="0696E5BE">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（家）</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7D0B8EB">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警告（家）</w:t>
            </w:r>
          </w:p>
        </w:tc>
        <w:tc>
          <w:tcPr>
            <w:tcW w:w="1030" w:type="dxa"/>
            <w:tcBorders>
              <w:top w:val="single" w:color="auto" w:sz="4" w:space="0"/>
              <w:left w:val="single" w:color="auto" w:sz="4" w:space="0"/>
              <w:bottom w:val="single" w:color="auto" w:sz="4" w:space="0"/>
              <w:right w:val="single" w:color="auto" w:sz="4" w:space="0"/>
            </w:tcBorders>
            <w:noWrap w:val="0"/>
            <w:vAlign w:val="center"/>
          </w:tcPr>
          <w:p w14:paraId="20FB9D05">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罚款（家）</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91F766">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罚款</w:t>
            </w:r>
          </w:p>
          <w:p w14:paraId="21687EBB">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金额</w:t>
            </w:r>
          </w:p>
          <w:p w14:paraId="1F5B90DD">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（万元）</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A616888">
            <w:pPr>
              <w:adjustRightInd w:val="0"/>
              <w:snapToGrid w:val="0"/>
              <w:jc w:val="center"/>
              <w:rPr>
                <w:rFonts w:hint="default" w:ascii="仿宋_GB2312" w:hAnsi="仿宋_GB2312" w:eastAsia="黑体" w:cs="Times New Roman"/>
                <w:sz w:val="21"/>
              </w:rPr>
            </w:pPr>
            <w:r>
              <w:rPr>
                <w:rFonts w:hint="default" w:ascii="仿宋_GB2312" w:hAnsi="仿宋_GB2312" w:eastAsia="黑体" w:cs="Times New Roman"/>
                <w:sz w:val="21"/>
              </w:rPr>
              <w:t>其他</w:t>
            </w:r>
          </w:p>
        </w:tc>
      </w:tr>
      <w:tr w14:paraId="36CD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99" w:type="dxa"/>
            <w:tcBorders>
              <w:top w:val="single" w:color="auto" w:sz="4" w:space="0"/>
              <w:left w:val="single" w:color="auto" w:sz="4" w:space="0"/>
              <w:bottom w:val="single" w:color="auto" w:sz="4" w:space="0"/>
              <w:right w:val="single" w:color="auto" w:sz="4" w:space="0"/>
            </w:tcBorders>
            <w:noWrap w:val="0"/>
            <w:vAlign w:val="center"/>
          </w:tcPr>
          <w:p w14:paraId="016B70FE">
            <w:pPr>
              <w:adjustRightInd w:val="0"/>
              <w:snapToGrid w:val="0"/>
              <w:jc w:val="center"/>
              <w:rPr>
                <w:rFonts w:hint="default" w:ascii="仿宋_GB2312" w:hAnsi="仿宋_GB2312" w:cs="Times New Roman"/>
                <w:sz w:val="21"/>
              </w:rPr>
            </w:pPr>
            <w:r>
              <w:rPr>
                <w:rFonts w:hint="default" w:ascii="仿宋_GB2312" w:hAnsi="仿宋_GB2312" w:cs="Times New Roman"/>
                <w:sz w:val="21"/>
              </w:rPr>
              <w:t>三级医院</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1051F0D">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B56EF11">
            <w:pPr>
              <w:adjustRightInd w:val="0"/>
              <w:snapToGrid w:val="0"/>
              <w:rPr>
                <w:rFonts w:hint="default" w:ascii="仿宋_GB2312" w:hAnsi="仿宋_GB2312" w:cs="Times New Roman"/>
                <w:sz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70671A1">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3CFE688">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3A6D6B0">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7D172D4A">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86C2A63">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6207A5EF">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5F27F9A">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BE1435C">
            <w:pPr>
              <w:adjustRightInd w:val="0"/>
              <w:snapToGrid w:val="0"/>
              <w:rPr>
                <w:rFonts w:hint="default" w:ascii="仿宋_GB2312" w:hAnsi="仿宋_GB2312" w:cs="Times New Roman"/>
                <w:sz w:val="21"/>
              </w:rPr>
            </w:pPr>
          </w:p>
        </w:tc>
      </w:tr>
      <w:tr w14:paraId="076F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99" w:type="dxa"/>
            <w:tcBorders>
              <w:top w:val="single" w:color="auto" w:sz="4" w:space="0"/>
              <w:left w:val="single" w:color="auto" w:sz="4" w:space="0"/>
              <w:bottom w:val="single" w:color="auto" w:sz="4" w:space="0"/>
              <w:right w:val="single" w:color="auto" w:sz="4" w:space="0"/>
            </w:tcBorders>
            <w:noWrap w:val="0"/>
            <w:vAlign w:val="center"/>
          </w:tcPr>
          <w:p w14:paraId="11D974C6">
            <w:pPr>
              <w:adjustRightInd w:val="0"/>
              <w:snapToGrid w:val="0"/>
              <w:jc w:val="center"/>
              <w:rPr>
                <w:rFonts w:hint="default" w:ascii="仿宋_GB2312" w:hAnsi="仿宋_GB2312" w:cs="Times New Roman"/>
                <w:sz w:val="21"/>
              </w:rPr>
            </w:pPr>
            <w:r>
              <w:rPr>
                <w:rFonts w:hint="default" w:ascii="仿宋_GB2312" w:hAnsi="仿宋_GB2312" w:cs="Times New Roman"/>
                <w:sz w:val="21"/>
              </w:rPr>
              <w:t>二级医院</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0A1F70C">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134A309">
            <w:pPr>
              <w:adjustRightInd w:val="0"/>
              <w:snapToGrid w:val="0"/>
              <w:rPr>
                <w:rFonts w:hint="default" w:ascii="仿宋_GB2312" w:hAnsi="仿宋_GB2312" w:cs="Times New Roman"/>
                <w:sz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E0A564E">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D504065">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BA6965E">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15AF2127">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BDC3D11">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3998AD5A">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2F6476">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24D9512">
            <w:pPr>
              <w:adjustRightInd w:val="0"/>
              <w:snapToGrid w:val="0"/>
              <w:rPr>
                <w:rFonts w:hint="default" w:ascii="仿宋_GB2312" w:hAnsi="仿宋_GB2312" w:cs="Times New Roman"/>
                <w:sz w:val="21"/>
              </w:rPr>
            </w:pPr>
          </w:p>
        </w:tc>
      </w:tr>
      <w:tr w14:paraId="136B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99" w:type="dxa"/>
            <w:tcBorders>
              <w:top w:val="single" w:color="auto" w:sz="4" w:space="0"/>
              <w:left w:val="single" w:color="auto" w:sz="4" w:space="0"/>
              <w:bottom w:val="single" w:color="auto" w:sz="4" w:space="0"/>
              <w:right w:val="single" w:color="auto" w:sz="4" w:space="0"/>
            </w:tcBorders>
            <w:noWrap w:val="0"/>
            <w:vAlign w:val="center"/>
          </w:tcPr>
          <w:p w14:paraId="41E34ACA">
            <w:pPr>
              <w:adjustRightInd w:val="0"/>
              <w:snapToGrid w:val="0"/>
              <w:jc w:val="center"/>
              <w:rPr>
                <w:rFonts w:hint="default" w:ascii="仿宋_GB2312" w:hAnsi="仿宋_GB2312" w:cs="Times New Roman"/>
                <w:sz w:val="21"/>
              </w:rPr>
            </w:pPr>
            <w:r>
              <w:rPr>
                <w:rFonts w:hint="default" w:ascii="仿宋_GB2312" w:hAnsi="仿宋_GB2312" w:cs="Times New Roman"/>
                <w:sz w:val="21"/>
              </w:rPr>
              <w:t>一级医院</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05B1097">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C7750BC">
            <w:pPr>
              <w:adjustRightInd w:val="0"/>
              <w:snapToGrid w:val="0"/>
              <w:rPr>
                <w:rFonts w:hint="default" w:ascii="仿宋_GB2312" w:hAnsi="仿宋_GB2312" w:cs="Times New Roman"/>
                <w:sz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BD9F90A">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A9C11FF">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E33E232">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72E01B5E">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C14B77">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714C8317">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6AD071">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B06C1F">
            <w:pPr>
              <w:adjustRightInd w:val="0"/>
              <w:snapToGrid w:val="0"/>
              <w:rPr>
                <w:rFonts w:hint="default" w:ascii="仿宋_GB2312" w:hAnsi="仿宋_GB2312" w:cs="Times New Roman"/>
                <w:sz w:val="21"/>
              </w:rPr>
            </w:pPr>
          </w:p>
        </w:tc>
      </w:tr>
      <w:tr w14:paraId="4C1F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99" w:type="dxa"/>
            <w:vMerge w:val="restart"/>
            <w:tcBorders>
              <w:top w:val="single" w:color="auto" w:sz="4" w:space="0"/>
              <w:left w:val="single" w:color="auto" w:sz="4" w:space="0"/>
              <w:right w:val="single" w:color="auto" w:sz="4" w:space="0"/>
            </w:tcBorders>
            <w:noWrap w:val="0"/>
            <w:vAlign w:val="center"/>
          </w:tcPr>
          <w:p w14:paraId="007CDA06">
            <w:pPr>
              <w:adjustRightInd w:val="0"/>
              <w:snapToGrid w:val="0"/>
              <w:jc w:val="center"/>
              <w:rPr>
                <w:rFonts w:hint="default" w:ascii="仿宋_GB2312" w:hAnsi="仿宋_GB2312" w:cs="Times New Roman"/>
                <w:sz w:val="21"/>
              </w:rPr>
            </w:pPr>
            <w:r>
              <w:rPr>
                <w:rFonts w:hint="default" w:ascii="仿宋_GB2312" w:hAnsi="仿宋_GB2312" w:cs="Times New Roman"/>
                <w:sz w:val="21"/>
              </w:rPr>
              <w:t>基层医疗机构</w:t>
            </w:r>
          </w:p>
          <w:p w14:paraId="393203B0">
            <w:pPr>
              <w:adjustRightInd w:val="0"/>
              <w:snapToGrid w:val="0"/>
              <w:jc w:val="center"/>
              <w:rPr>
                <w:rFonts w:hint="default" w:ascii="仿宋_GB2312" w:hAnsi="仿宋_GB2312" w:cs="Times New Roman"/>
                <w:sz w:val="21"/>
              </w:rPr>
            </w:pPr>
            <w:r>
              <w:rPr>
                <w:rFonts w:hint="default" w:ascii="仿宋_GB2312" w:hAnsi="仿宋_GB2312" w:cs="Times New Roman"/>
                <w:sz w:val="21"/>
              </w:rPr>
              <w:t>（其中诊所）</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747A1CC">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E6D3970">
            <w:pPr>
              <w:adjustRightInd w:val="0"/>
              <w:snapToGrid w:val="0"/>
              <w:rPr>
                <w:rFonts w:hint="default" w:ascii="仿宋_GB2312" w:hAnsi="仿宋_GB2312" w:cs="Times New Roman"/>
                <w:sz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81ACBB9">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A4CAE83">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B5EBDDA">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2E5C091B">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A4AC5FA">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55892765">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20AE25C">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7B5B8D9">
            <w:pPr>
              <w:adjustRightInd w:val="0"/>
              <w:snapToGrid w:val="0"/>
              <w:rPr>
                <w:rFonts w:hint="default" w:ascii="仿宋_GB2312" w:hAnsi="仿宋_GB2312" w:cs="Times New Roman"/>
                <w:sz w:val="21"/>
              </w:rPr>
            </w:pPr>
          </w:p>
        </w:tc>
      </w:tr>
      <w:tr w14:paraId="37D8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99" w:type="dxa"/>
            <w:vMerge w:val="continue"/>
            <w:tcBorders>
              <w:left w:val="single" w:color="auto" w:sz="4" w:space="0"/>
              <w:bottom w:val="single" w:color="auto" w:sz="4" w:space="0"/>
              <w:right w:val="single" w:color="auto" w:sz="4" w:space="0"/>
            </w:tcBorders>
            <w:noWrap w:val="0"/>
            <w:vAlign w:val="center"/>
          </w:tcPr>
          <w:p w14:paraId="6D242E51">
            <w:pPr>
              <w:adjustRightInd w:val="0"/>
              <w:snapToGrid w:val="0"/>
              <w:jc w:val="center"/>
              <w:rPr>
                <w:rFonts w:hint="default" w:ascii="仿宋_GB2312" w:hAnsi="仿宋_GB2312" w:cs="Times New Roman"/>
                <w:sz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062A900">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101CA23">
            <w:pPr>
              <w:adjustRightInd w:val="0"/>
              <w:snapToGrid w:val="0"/>
              <w:rPr>
                <w:rFonts w:hint="default" w:ascii="仿宋_GB2312" w:hAnsi="仿宋_GB2312" w:cs="Times New Roman"/>
                <w:sz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1C0422F">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3E28B1F">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D9C3205">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66C267F8">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329A9E">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3D7E775A">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B58E46">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EB4BC27">
            <w:pPr>
              <w:adjustRightInd w:val="0"/>
              <w:snapToGrid w:val="0"/>
              <w:rPr>
                <w:rFonts w:hint="default" w:ascii="仿宋_GB2312" w:hAnsi="仿宋_GB2312" w:cs="Times New Roman"/>
                <w:sz w:val="21"/>
              </w:rPr>
            </w:pPr>
          </w:p>
        </w:tc>
      </w:tr>
      <w:tr w14:paraId="374D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3199" w:type="dxa"/>
            <w:tcBorders>
              <w:top w:val="single" w:color="auto" w:sz="4" w:space="0"/>
              <w:left w:val="single" w:color="auto" w:sz="4" w:space="0"/>
              <w:bottom w:val="single" w:color="auto" w:sz="4" w:space="0"/>
              <w:right w:val="single" w:color="auto" w:sz="4" w:space="0"/>
            </w:tcBorders>
            <w:noWrap w:val="0"/>
            <w:vAlign w:val="center"/>
          </w:tcPr>
          <w:p w14:paraId="1563D621">
            <w:pPr>
              <w:adjustRightInd w:val="0"/>
              <w:snapToGrid w:val="0"/>
              <w:jc w:val="center"/>
              <w:rPr>
                <w:rFonts w:hint="default" w:ascii="仿宋_GB2312" w:hAnsi="仿宋_GB2312" w:cs="Times New Roman"/>
                <w:sz w:val="21"/>
              </w:rPr>
            </w:pPr>
            <w:r>
              <w:rPr>
                <w:rFonts w:hint="default" w:ascii="仿宋_GB2312" w:hAnsi="仿宋_GB2312" w:cs="Times New Roman"/>
                <w:sz w:val="21"/>
              </w:rPr>
              <w:t>疾控机构</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04ADD50">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50A76E7">
            <w:pPr>
              <w:adjustRightInd w:val="0"/>
              <w:snapToGrid w:val="0"/>
              <w:rPr>
                <w:rFonts w:hint="default" w:ascii="仿宋_GB2312" w:hAnsi="仿宋_GB2312" w:cs="Times New Roman"/>
                <w:sz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ED07126">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D94A0BA">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1B0A6A5">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09C6D6AF">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E3FA1F">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4F5BD5B0">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C61BB3E">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FCC04DB">
            <w:pPr>
              <w:adjustRightInd w:val="0"/>
              <w:snapToGrid w:val="0"/>
              <w:rPr>
                <w:rFonts w:hint="default" w:ascii="仿宋_GB2312" w:hAnsi="仿宋_GB2312" w:cs="Times New Roman"/>
                <w:sz w:val="21"/>
              </w:rPr>
            </w:pPr>
          </w:p>
        </w:tc>
      </w:tr>
      <w:tr w14:paraId="716E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99" w:type="dxa"/>
            <w:tcBorders>
              <w:top w:val="single" w:color="auto" w:sz="4" w:space="0"/>
              <w:left w:val="single" w:color="auto" w:sz="4" w:space="0"/>
              <w:bottom w:val="single" w:color="auto" w:sz="4" w:space="0"/>
              <w:right w:val="single" w:color="auto" w:sz="4" w:space="0"/>
            </w:tcBorders>
            <w:noWrap w:val="0"/>
            <w:vAlign w:val="center"/>
          </w:tcPr>
          <w:p w14:paraId="1B64D42E">
            <w:pPr>
              <w:adjustRightInd w:val="0"/>
              <w:snapToGrid w:val="0"/>
              <w:jc w:val="center"/>
              <w:rPr>
                <w:rFonts w:hint="default" w:ascii="仿宋_GB2312" w:hAnsi="仿宋_GB2312" w:cs="Times New Roman"/>
                <w:sz w:val="21"/>
              </w:rPr>
            </w:pPr>
            <w:r>
              <w:rPr>
                <w:rFonts w:hint="default" w:ascii="仿宋_GB2312" w:hAnsi="仿宋_GB2312" w:cs="Times New Roman"/>
                <w:sz w:val="21"/>
              </w:rPr>
              <w:t>采供血机构</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705FE92">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D5B36B1">
            <w:pPr>
              <w:adjustRightInd w:val="0"/>
              <w:snapToGrid w:val="0"/>
              <w:rPr>
                <w:rFonts w:hint="default" w:ascii="仿宋_GB2312" w:hAnsi="仿宋_GB2312" w:cs="Times New Roman"/>
                <w:sz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D810F43">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B7843A9">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1275138">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0C699415">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ABDAF2">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2AA8644C">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F8CAC35">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A62A3CD">
            <w:pPr>
              <w:adjustRightInd w:val="0"/>
              <w:snapToGrid w:val="0"/>
              <w:rPr>
                <w:rFonts w:hint="default" w:ascii="仿宋_GB2312" w:hAnsi="仿宋_GB2312" w:cs="Times New Roman"/>
                <w:sz w:val="21"/>
              </w:rPr>
            </w:pPr>
          </w:p>
        </w:tc>
      </w:tr>
      <w:tr w14:paraId="0057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99" w:type="dxa"/>
            <w:tcBorders>
              <w:top w:val="single" w:color="auto" w:sz="4" w:space="0"/>
              <w:left w:val="single" w:color="auto" w:sz="4" w:space="0"/>
              <w:bottom w:val="single" w:color="auto" w:sz="4" w:space="0"/>
              <w:right w:val="single" w:color="auto" w:sz="4" w:space="0"/>
            </w:tcBorders>
            <w:noWrap w:val="0"/>
            <w:vAlign w:val="center"/>
          </w:tcPr>
          <w:p w14:paraId="07668900">
            <w:pPr>
              <w:adjustRightInd w:val="0"/>
              <w:snapToGrid w:val="0"/>
              <w:jc w:val="center"/>
              <w:rPr>
                <w:rFonts w:hint="default" w:ascii="仿宋_GB2312" w:hAnsi="仿宋_GB2312" w:cs="Times New Roman"/>
                <w:sz w:val="21"/>
              </w:rPr>
            </w:pPr>
            <w:r>
              <w:rPr>
                <w:rFonts w:hint="default" w:ascii="仿宋_GB2312" w:hAnsi="仿宋_GB2312" w:cs="Times New Roman"/>
                <w:sz w:val="21"/>
              </w:rPr>
              <w:t>合计</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D9E1456">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9BADADB">
            <w:pPr>
              <w:adjustRightInd w:val="0"/>
              <w:snapToGrid w:val="0"/>
              <w:rPr>
                <w:rFonts w:hint="default" w:ascii="仿宋_GB2312" w:hAnsi="仿宋_GB2312" w:cs="Times New Roman"/>
                <w:sz w:val="21"/>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3531830">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90EF540">
            <w:pPr>
              <w:adjustRightInd w:val="0"/>
              <w:snapToGrid w:val="0"/>
              <w:rPr>
                <w:rFonts w:hint="default" w:ascii="仿宋_GB2312" w:hAnsi="仿宋_GB2312" w:cs="Times New Roman"/>
                <w:sz w:val="21"/>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54B4C47">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157025DE">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2039E62">
            <w:pPr>
              <w:adjustRightInd w:val="0"/>
              <w:snapToGrid w:val="0"/>
              <w:rPr>
                <w:rFonts w:hint="default" w:ascii="仿宋_GB2312" w:hAnsi="仿宋_GB2312" w:cs="Times New Roman"/>
                <w:sz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0C2F2057">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BFBEC59">
            <w:pPr>
              <w:adjustRightInd w:val="0"/>
              <w:snapToGrid w:val="0"/>
              <w:rPr>
                <w:rFonts w:hint="default" w:ascii="仿宋_GB2312" w:hAnsi="仿宋_GB2312" w:cs="Times New Roman"/>
                <w:sz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3C1A5B9">
            <w:pPr>
              <w:adjustRightInd w:val="0"/>
              <w:snapToGrid w:val="0"/>
              <w:rPr>
                <w:rFonts w:hint="default" w:ascii="仿宋_GB2312" w:hAnsi="仿宋_GB2312" w:cs="Times New Roman"/>
                <w:sz w:val="21"/>
              </w:rPr>
            </w:pPr>
          </w:p>
        </w:tc>
      </w:tr>
    </w:tbl>
    <w:p w14:paraId="034103F9">
      <w:pPr>
        <w:rPr>
          <w:rFonts w:hint="default" w:ascii="仿宋_GB2312" w:hAnsi="仿宋_GB2312" w:cs="Times New Roman"/>
        </w:rPr>
        <w:sectPr>
          <w:pgSz w:w="16840" w:h="11906" w:orient="landscape"/>
          <w:pgMar w:top="1134" w:right="1134" w:bottom="1134" w:left="1134" w:header="851" w:footer="851" w:gutter="0"/>
          <w:lnNumType w:countBy="0" w:distance="360"/>
          <w:pgNumType w:fmt="decimal"/>
          <w:cols w:space="720" w:num="1"/>
          <w:docGrid w:type="linesAndChars" w:linePitch="312" w:charSpace="0"/>
        </w:sectPr>
      </w:pPr>
      <w:r>
        <w:rPr>
          <w:rFonts w:hint="default" w:ascii="仿宋_GB2312" w:hAnsi="仿宋_GB2312" w:cs="Times New Roman"/>
          <w:sz w:val="24"/>
        </w:rPr>
        <w:t xml:space="preserve">填表单位（盖章）：             填表人：                 联系电话：                       填表日期：      </w:t>
      </w:r>
    </w:p>
    <w:p w14:paraId="0D077373">
      <w:pPr>
        <w:adjustRightInd w:val="0"/>
        <w:snapToGrid w:val="0"/>
        <w:spacing w:line="590" w:lineRule="exact"/>
        <w:ind w:left="38" w:leftChars="12" w:firstLine="160" w:firstLineChars="50"/>
        <w:rPr>
          <w:rFonts w:hint="eastAsia" w:ascii="黑体" w:hAnsi="黑体" w:eastAsia="黑体" w:cs="黑体"/>
        </w:rPr>
      </w:pPr>
      <w:r>
        <w:rPr>
          <w:rFonts w:hint="eastAsia" w:ascii="黑体" w:hAnsi="黑体" w:eastAsia="黑体" w:cs="黑体"/>
        </w:rPr>
        <w:t>附表3</w:t>
      </w:r>
    </w:p>
    <w:p w14:paraId="1D246E06">
      <w:pPr>
        <w:adjustRightInd w:val="0"/>
        <w:snapToGrid w:val="0"/>
        <w:rPr>
          <w:rFonts w:hint="default" w:ascii="仿宋_GB2312" w:hAnsi="仿宋_GB2312" w:cs="Times New Roman"/>
        </w:rPr>
      </w:pPr>
    </w:p>
    <w:p w14:paraId="4C1EBBA1">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2022年消毒产品国家随机监督抽查计划表</w:t>
      </w:r>
    </w:p>
    <w:p w14:paraId="04088DE9">
      <w:pPr>
        <w:adjustRightInd w:val="0"/>
        <w:snapToGrid w:val="0"/>
        <w:rPr>
          <w:rFonts w:hint="default" w:ascii="仿宋_GB2312" w:hAnsi="仿宋_GB2312" w:cs="Times New Roma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792"/>
        <w:gridCol w:w="2403"/>
        <w:gridCol w:w="3895"/>
        <w:gridCol w:w="3086"/>
        <w:gridCol w:w="2456"/>
      </w:tblGrid>
      <w:tr w14:paraId="267A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1F5CEEC">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抽查</w:t>
            </w:r>
          </w:p>
          <w:p w14:paraId="05EDA1A8">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企业</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666EF638">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抽查产品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FB6B8D">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检查（检验）项目/责任单位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AC9276">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检验/判定依据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6B6789">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送样/报告日期</w:t>
            </w:r>
          </w:p>
        </w:tc>
      </w:tr>
      <w:tr w14:paraId="12DE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0D224075">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30%第一类消毒产品生产企业</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5BEDE1D2">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被抽取到的生产企业的产品全部抽样检验</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462833">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消毒剂</w:t>
            </w:r>
          </w:p>
          <w:p w14:paraId="496F6F42">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灭菌剂</w:t>
            </w:r>
          </w:p>
          <w:p w14:paraId="5ADBB5C2">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（重点检查含氯消毒剂）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2D2A6AD">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有效成分含量检测（不能进行此项检测的做一项抗力最强微生物实验室杀灭试验）、一项抗力最强微生物实验室杀灭试验及稳定性试验（省疾控中心负责）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FBA8204">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《消毒技术规范》《消毒产品标签说明书管理规范》《消毒产品卫生安全评价规定》、《消毒产品卫生安全评价技术要求》（WS628）、相关消毒产品卫生标准及产品企业标准</w:t>
            </w:r>
          </w:p>
        </w:tc>
        <w:tc>
          <w:tcPr>
            <w:tcW w:w="0" w:type="auto"/>
            <w:vMerge w:val="restart"/>
            <w:tcBorders>
              <w:top w:val="single" w:color="auto" w:sz="4" w:space="0"/>
              <w:left w:val="single" w:color="auto" w:sz="4" w:space="0"/>
              <w:right w:val="single" w:color="auto" w:sz="4" w:space="0"/>
            </w:tcBorders>
            <w:noWrap w:val="0"/>
            <w:vAlign w:val="center"/>
          </w:tcPr>
          <w:p w14:paraId="27E60561">
            <w:pPr>
              <w:adjustRightInd w:val="0"/>
              <w:snapToGrid w:val="0"/>
              <w:rPr>
                <w:rFonts w:hint="default" w:ascii="仿宋_GB2312" w:hAnsi="仿宋_GB2312" w:cs="Times New Roman"/>
                <w:sz w:val="21"/>
                <w:szCs w:val="21"/>
              </w:rPr>
            </w:pPr>
          </w:p>
          <w:p w14:paraId="7FD26C60">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各地于8月15日前将样品送至省所，省所于8月25日前将样品送至省疾控中心，省疾控中心9月30日前出具检测报告</w:t>
            </w:r>
          </w:p>
        </w:tc>
      </w:tr>
      <w:tr w14:paraId="2681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6E9682">
            <w:pPr>
              <w:adjustRightInd w:val="0"/>
              <w:snapToGrid w:val="0"/>
              <w:rPr>
                <w:rFonts w:hint="default" w:ascii="仿宋_GB2312" w:hAnsi="仿宋_GB2312"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C48DDE">
            <w:pPr>
              <w:adjustRightInd w:val="0"/>
              <w:snapToGrid w:val="0"/>
              <w:rPr>
                <w:rFonts w:hint="default" w:ascii="仿宋_GB2312" w:hAnsi="仿宋_GB2312" w:cs="Times New Roman"/>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480DCBA">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消毒器械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F35FAB2">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主要杀菌因子强度检测（不能进行此项检测的做一项抗力最强微生物实验室杀灭试验）（省疾控中心负责）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369BB48">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《消毒技术规范》《消毒产品标签说明书管理规范》《消毒产品卫生安全评价规定》、《消毒产品卫生安全评价技术要求》（WS628）、相关消毒产品卫生标准及产品企业标准</w:t>
            </w:r>
          </w:p>
        </w:tc>
        <w:tc>
          <w:tcPr>
            <w:tcW w:w="0" w:type="auto"/>
            <w:vMerge w:val="continue"/>
            <w:tcBorders>
              <w:left w:val="single" w:color="auto" w:sz="4" w:space="0"/>
              <w:right w:val="single" w:color="auto" w:sz="4" w:space="0"/>
            </w:tcBorders>
            <w:noWrap w:val="0"/>
            <w:vAlign w:val="center"/>
          </w:tcPr>
          <w:p w14:paraId="68D08B03">
            <w:pPr>
              <w:adjustRightInd w:val="0"/>
              <w:snapToGrid w:val="0"/>
              <w:rPr>
                <w:rFonts w:hint="default" w:ascii="仿宋_GB2312" w:hAnsi="仿宋_GB2312" w:cs="Times New Roman"/>
                <w:sz w:val="21"/>
                <w:szCs w:val="21"/>
              </w:rPr>
            </w:pPr>
          </w:p>
        </w:tc>
      </w:tr>
      <w:tr w14:paraId="756C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DCF3DA8">
            <w:pPr>
              <w:adjustRightInd w:val="0"/>
              <w:snapToGrid w:val="0"/>
              <w:rPr>
                <w:rFonts w:hint="default" w:ascii="仿宋_GB2312" w:hAnsi="仿宋_GB2312"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0A0470">
            <w:pPr>
              <w:adjustRightInd w:val="0"/>
              <w:snapToGrid w:val="0"/>
              <w:rPr>
                <w:rFonts w:hint="default" w:ascii="仿宋_GB2312" w:hAnsi="仿宋_GB2312" w:cs="Times New Roman"/>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72F1639">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灭菌器械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F9DE8B4">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实验室灭菌试验检测，其中压力蒸汽灭菌器、环氧乙烷灭菌器、过氧化氢气体等离子体低温灭菌器用生物指示物进行灭菌效果检测（省疾控中心负责）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FB03CF0">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《消毒技术规范》《消毒产品标签说明书管理规范》《消毒产品卫生安全评价规定》、《消毒产品卫生安全评价技术要求》（WS628）相关消毒产品卫生标准及产品企业标准</w:t>
            </w:r>
          </w:p>
        </w:tc>
        <w:tc>
          <w:tcPr>
            <w:tcW w:w="0" w:type="auto"/>
            <w:vMerge w:val="continue"/>
            <w:tcBorders>
              <w:left w:val="single" w:color="auto" w:sz="4" w:space="0"/>
              <w:right w:val="single" w:color="auto" w:sz="4" w:space="0"/>
            </w:tcBorders>
            <w:noWrap w:val="0"/>
            <w:vAlign w:val="center"/>
          </w:tcPr>
          <w:p w14:paraId="075452AD">
            <w:pPr>
              <w:adjustRightInd w:val="0"/>
              <w:snapToGrid w:val="0"/>
              <w:rPr>
                <w:rFonts w:hint="default" w:ascii="仿宋_GB2312" w:hAnsi="仿宋_GB2312" w:cs="Times New Roman"/>
                <w:sz w:val="21"/>
                <w:szCs w:val="21"/>
              </w:rPr>
            </w:pPr>
          </w:p>
        </w:tc>
      </w:tr>
      <w:tr w14:paraId="0050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0F5AC55">
            <w:pPr>
              <w:adjustRightInd w:val="0"/>
              <w:snapToGrid w:val="0"/>
              <w:rPr>
                <w:rFonts w:hint="default" w:ascii="仿宋_GB2312" w:hAnsi="仿宋_GB2312"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7469E6">
            <w:pPr>
              <w:adjustRightInd w:val="0"/>
              <w:snapToGrid w:val="0"/>
              <w:rPr>
                <w:rFonts w:hint="default" w:ascii="仿宋_GB2312" w:hAnsi="仿宋_GB2312" w:cs="Times New Roman"/>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27FF045">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生物指示物</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51F5D4">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含菌量检验（省疾控中心负责）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7B893F">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《消毒技术规范》《消毒产品卫生安全评价规定》《消毒产品卫生安全评价技术要求》（WS628）、《卫生部消毒产品检验规定》、GB18282《医疗保健产品灭菌化学指示物》及产品企业标准</w:t>
            </w:r>
          </w:p>
        </w:tc>
        <w:tc>
          <w:tcPr>
            <w:tcW w:w="0" w:type="auto"/>
            <w:vMerge w:val="continue"/>
            <w:tcBorders>
              <w:left w:val="single" w:color="auto" w:sz="4" w:space="0"/>
              <w:right w:val="single" w:color="auto" w:sz="4" w:space="0"/>
            </w:tcBorders>
            <w:noWrap w:val="0"/>
            <w:vAlign w:val="center"/>
          </w:tcPr>
          <w:p w14:paraId="645BD70B">
            <w:pPr>
              <w:adjustRightInd w:val="0"/>
              <w:snapToGrid w:val="0"/>
              <w:rPr>
                <w:rFonts w:hint="default" w:ascii="仿宋_GB2312" w:hAnsi="仿宋_GB2312" w:cs="Times New Roman"/>
                <w:sz w:val="21"/>
                <w:szCs w:val="21"/>
              </w:rPr>
            </w:pPr>
          </w:p>
        </w:tc>
      </w:tr>
      <w:tr w14:paraId="6EA6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989F05">
            <w:pPr>
              <w:adjustRightInd w:val="0"/>
              <w:snapToGrid w:val="0"/>
              <w:rPr>
                <w:rFonts w:hint="default" w:ascii="仿宋_GB2312" w:hAnsi="仿宋_GB2312"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25A496">
            <w:pPr>
              <w:adjustRightInd w:val="0"/>
              <w:snapToGrid w:val="0"/>
              <w:rPr>
                <w:rFonts w:hint="default" w:ascii="仿宋_GB2312" w:hAnsi="仿宋_GB2312" w:cs="Times New Roman"/>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F69B8CE">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灭菌效果化学指示物</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A037DC">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按照说明书的灭菌周期进行变色性能检测（省疾控中心负责）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725B4D">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《消毒技术规范》《消毒产品卫生安全评价规定》《消毒产品卫生安全评价技术要求》（WS628）、《卫生部消毒产品检验规定》、GB18282《医疗保健产品灭菌化学指示物》及产品企业标准</w:t>
            </w:r>
          </w:p>
        </w:tc>
        <w:tc>
          <w:tcPr>
            <w:tcW w:w="0" w:type="auto"/>
            <w:vMerge w:val="continue"/>
            <w:tcBorders>
              <w:left w:val="single" w:color="auto" w:sz="4" w:space="0"/>
              <w:bottom w:val="single" w:color="auto" w:sz="4" w:space="0"/>
              <w:right w:val="single" w:color="auto" w:sz="4" w:space="0"/>
            </w:tcBorders>
            <w:noWrap w:val="0"/>
            <w:vAlign w:val="center"/>
          </w:tcPr>
          <w:p w14:paraId="20768CB6">
            <w:pPr>
              <w:adjustRightInd w:val="0"/>
              <w:snapToGrid w:val="0"/>
              <w:rPr>
                <w:rFonts w:hint="default" w:ascii="仿宋_GB2312" w:hAnsi="仿宋_GB2312" w:cs="Times New Roman"/>
                <w:sz w:val="21"/>
                <w:szCs w:val="21"/>
              </w:rPr>
            </w:pPr>
          </w:p>
        </w:tc>
      </w:tr>
      <w:tr w14:paraId="21A5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22837666">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30%抗（抑）菌剂以外的第二类消毒产品</w:t>
            </w:r>
          </w:p>
          <w:p w14:paraId="3AB1101C">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生产企业</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6060F39C">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全省总数≥25个，按照双随机任务清单各企业抽取1－3个样品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F10871">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医疗器械中低水平消毒剂、空气消毒剂、手消毒剂、物体表面消毒剂、游泳池水消毒剂（物表消毒剂重点检查低温消毒剂）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557C28">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设区市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42D5EC7">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《消毒技术规范》《消毒产品标签说明书管理规范》《消毒产品卫生安全评价规定》、《消毒产品卫生安全评价技术要求》（WS628）、《低温消毒剂卫生安全评价技术要求》相关消毒产品卫生标准及产品企业标准</w:t>
            </w:r>
          </w:p>
        </w:tc>
        <w:tc>
          <w:tcPr>
            <w:tcW w:w="0" w:type="auto"/>
            <w:vMerge w:val="restart"/>
            <w:tcBorders>
              <w:top w:val="single" w:color="auto" w:sz="4" w:space="0"/>
              <w:left w:val="single" w:color="auto" w:sz="4" w:space="0"/>
              <w:right w:val="single" w:color="auto" w:sz="4" w:space="0"/>
            </w:tcBorders>
            <w:noWrap w:val="0"/>
            <w:vAlign w:val="center"/>
          </w:tcPr>
          <w:p w14:paraId="466E0499">
            <w:pPr>
              <w:adjustRightInd w:val="0"/>
              <w:snapToGrid w:val="0"/>
              <w:rPr>
                <w:rFonts w:hint="default" w:ascii="仿宋_GB2312" w:hAnsi="仿宋_GB2312" w:cs="Times New Roman"/>
                <w:sz w:val="21"/>
                <w:szCs w:val="21"/>
              </w:rPr>
            </w:pPr>
          </w:p>
          <w:p w14:paraId="6E37FF57">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各设区市监督所（包括平潭）于8月15日前将样品送至当地设区市疾控中心，各设区市疾控中心9月30日前出具检测报告，反馈至送检单位，各设区市监督所（包括平潭）于10月10日前报送省所</w:t>
            </w:r>
          </w:p>
        </w:tc>
      </w:tr>
      <w:tr w14:paraId="7088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EE9544">
            <w:pPr>
              <w:adjustRightInd w:val="0"/>
              <w:snapToGrid w:val="0"/>
              <w:rPr>
                <w:rFonts w:hint="default" w:ascii="仿宋_GB2312" w:hAnsi="仿宋_GB2312"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39C130">
            <w:pPr>
              <w:adjustRightInd w:val="0"/>
              <w:snapToGrid w:val="0"/>
              <w:rPr>
                <w:rFonts w:hint="default" w:ascii="仿宋_GB2312" w:hAnsi="仿宋_GB2312" w:cs="Times New Roman"/>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14A63FA">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空气消毒器、紫外线杀菌灯、食具消毒柜、产生化学因子的其他消毒器械和中、低水平消毒器械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D2DF80">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设区市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8F81C5A">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《消毒技术规范》《消毒产品标签说明书管理规范》《消毒产品卫生安全评价规定》、《消毒产品卫生安全评价技术要求》（WS628）、相关消毒产品卫生标准及产品企业标准</w:t>
            </w:r>
          </w:p>
        </w:tc>
        <w:tc>
          <w:tcPr>
            <w:tcW w:w="0" w:type="auto"/>
            <w:vMerge w:val="continue"/>
            <w:tcBorders>
              <w:left w:val="single" w:color="auto" w:sz="4" w:space="0"/>
              <w:right w:val="single" w:color="auto" w:sz="4" w:space="0"/>
            </w:tcBorders>
            <w:noWrap w:val="0"/>
            <w:vAlign w:val="center"/>
          </w:tcPr>
          <w:p w14:paraId="2223D506">
            <w:pPr>
              <w:adjustRightInd w:val="0"/>
              <w:snapToGrid w:val="0"/>
              <w:rPr>
                <w:rFonts w:hint="default" w:ascii="仿宋_GB2312" w:hAnsi="仿宋_GB2312" w:cs="Times New Roman"/>
                <w:sz w:val="21"/>
                <w:szCs w:val="21"/>
              </w:rPr>
            </w:pPr>
          </w:p>
        </w:tc>
      </w:tr>
      <w:tr w14:paraId="734A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EA7AC3">
            <w:pPr>
              <w:adjustRightInd w:val="0"/>
              <w:snapToGrid w:val="0"/>
              <w:rPr>
                <w:rFonts w:hint="default" w:ascii="仿宋_GB2312" w:hAnsi="仿宋_GB2312"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CB1CF4">
            <w:pPr>
              <w:adjustRightInd w:val="0"/>
              <w:snapToGrid w:val="0"/>
              <w:rPr>
                <w:rFonts w:hint="default" w:ascii="仿宋_GB2312" w:hAnsi="仿宋_GB2312" w:cs="Times New Roman"/>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15E3791">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化学指示物（用于测定化学消毒剂浓度的化学指示物、用于测定紫外线强度的化学指示物、用于灭菌过程监测的化学指示物、B－D纸或包）、带有灭菌标示的灭菌物品包装物</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828F02">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变色性能检验（设区市疾控中心负责）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E30552">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《消毒技术规范》《消毒产品标签说明书管理规范》《消毒产品卫生安全评价规定》、《消毒产品卫生安全评价技术要求》（WS628）、相关消毒产品卫生标准及产品企业标准</w:t>
            </w:r>
          </w:p>
        </w:tc>
        <w:tc>
          <w:tcPr>
            <w:tcW w:w="0" w:type="auto"/>
            <w:vMerge w:val="continue"/>
            <w:tcBorders>
              <w:left w:val="single" w:color="auto" w:sz="4" w:space="0"/>
              <w:right w:val="single" w:color="auto" w:sz="4" w:space="0"/>
            </w:tcBorders>
            <w:noWrap w:val="0"/>
            <w:vAlign w:val="center"/>
          </w:tcPr>
          <w:p w14:paraId="344B38FE">
            <w:pPr>
              <w:adjustRightInd w:val="0"/>
              <w:snapToGrid w:val="0"/>
              <w:rPr>
                <w:rFonts w:hint="default" w:ascii="仿宋_GB2312" w:hAnsi="仿宋_GB2312" w:cs="Times New Roman"/>
                <w:sz w:val="21"/>
                <w:szCs w:val="21"/>
              </w:rPr>
            </w:pPr>
          </w:p>
        </w:tc>
      </w:tr>
      <w:tr w14:paraId="3B3D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B90AFE3">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100%抗（抑）菌制剂生产企业</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19ABC02">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生产企业抽样已于5月份完成，本次双随机不再从生产企业抽样；经营使用单位抽样数：平潭综合</w:t>
            </w:r>
            <w:r>
              <w:rPr>
                <w:rFonts w:hint="eastAsia" w:ascii="仿宋_GB2312" w:hAnsi="仿宋_GB2312" w:cs="Times New Roman"/>
                <w:sz w:val="21"/>
                <w:szCs w:val="21"/>
                <w:lang w:val="en-US" w:eastAsia="zh-CN"/>
              </w:rPr>
              <w:t>实验</w:t>
            </w:r>
            <w:bookmarkStart w:id="0" w:name="_GoBack"/>
            <w:bookmarkEnd w:id="0"/>
            <w:r>
              <w:rPr>
                <w:rFonts w:hint="default" w:ascii="仿宋_GB2312" w:hAnsi="仿宋_GB2312" w:cs="Times New Roman"/>
                <w:sz w:val="21"/>
                <w:szCs w:val="21"/>
              </w:rPr>
              <w:t>区2个、其余地市各5个</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72D921">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抗（抑）菌制剂膏、霜剂型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EE7451F">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禁用物质检验（省疾控中心、福州海关技术中心或第三方检测机构负责）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5E8C0FA">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参照《化妆品安全技术规范》（2015年版）等标准规范</w:t>
            </w:r>
          </w:p>
        </w:tc>
        <w:tc>
          <w:tcPr>
            <w:tcW w:w="0" w:type="auto"/>
            <w:tcBorders>
              <w:left w:val="single" w:color="auto" w:sz="4" w:space="0"/>
              <w:right w:val="single" w:color="auto" w:sz="4" w:space="0"/>
            </w:tcBorders>
            <w:noWrap w:val="0"/>
            <w:vAlign w:val="center"/>
          </w:tcPr>
          <w:p w14:paraId="67F5DB52">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各于8月15日前将样品送至省所，省所于8月25日前将样品送至省疾控中心、福州海关技术中心或第三方检测机构</w:t>
            </w:r>
          </w:p>
        </w:tc>
      </w:tr>
      <w:tr w14:paraId="6981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32426507">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25%第三类消毒产品生产企业</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63505794">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全省总数≥10个，按照双随机任务清单抽样检验</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267FF6">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排泄物卫生用品（重点检查成人排泄物卫生用品）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BF58D6D">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产品微生物指标检验（采样单位所在地疾控中心负责）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2519CC">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《消毒技术规范》、GB15979《一次性使用卫生用品卫生标准》</w:t>
            </w:r>
          </w:p>
        </w:tc>
        <w:tc>
          <w:tcPr>
            <w:tcW w:w="0" w:type="auto"/>
            <w:vMerge w:val="restart"/>
            <w:tcBorders>
              <w:left w:val="single" w:color="auto" w:sz="4" w:space="0"/>
              <w:right w:val="single" w:color="auto" w:sz="4" w:space="0"/>
            </w:tcBorders>
            <w:noWrap w:val="0"/>
            <w:vAlign w:val="center"/>
          </w:tcPr>
          <w:p w14:paraId="58B6F3F4">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各抽检单位于8月15日前将样品送至所在地疾控中心，所在地疾控中心9月30日前出具检测报告并反馈至送检单位，各设区市监督所（包括平潭）于10月10日前将检测结果反馈省所</w:t>
            </w:r>
          </w:p>
        </w:tc>
      </w:tr>
      <w:tr w14:paraId="5971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5E06DD">
            <w:pPr>
              <w:adjustRightInd w:val="0"/>
              <w:snapToGrid w:val="0"/>
              <w:rPr>
                <w:rFonts w:hint="default" w:ascii="仿宋_GB2312" w:hAnsi="仿宋_GB2312"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A2A85E">
            <w:pPr>
              <w:adjustRightInd w:val="0"/>
              <w:snapToGrid w:val="0"/>
              <w:rPr>
                <w:rFonts w:hint="default" w:ascii="仿宋_GB2312" w:hAnsi="仿宋_GB2312" w:cs="Times New Roman"/>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83BF434">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妇女经期卫生用品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0AA996">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产品微生物指标检验（采样单位所在地疾控中心负责）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FF4C9F9">
            <w:pPr>
              <w:adjustRightInd w:val="0"/>
              <w:snapToGrid w:val="0"/>
              <w:rPr>
                <w:rFonts w:hint="default" w:ascii="仿宋_GB2312" w:hAnsi="仿宋_GB2312" w:cs="Times New Roman"/>
                <w:sz w:val="21"/>
                <w:szCs w:val="21"/>
              </w:rPr>
            </w:pPr>
            <w:r>
              <w:rPr>
                <w:rFonts w:hint="default" w:ascii="仿宋_GB2312" w:hAnsi="仿宋_GB2312" w:cs="Times New Roman"/>
                <w:sz w:val="21"/>
                <w:szCs w:val="21"/>
              </w:rPr>
              <w:t>《消毒技术规范》、GB15979《一次性使用卫生用品卫生标准》</w:t>
            </w:r>
          </w:p>
        </w:tc>
        <w:tc>
          <w:tcPr>
            <w:tcW w:w="0" w:type="auto"/>
            <w:vMerge w:val="continue"/>
            <w:tcBorders>
              <w:left w:val="single" w:color="auto" w:sz="4" w:space="0"/>
              <w:bottom w:val="single" w:color="auto" w:sz="4" w:space="0"/>
              <w:right w:val="single" w:color="auto" w:sz="4" w:space="0"/>
            </w:tcBorders>
            <w:noWrap w:val="0"/>
            <w:vAlign w:val="center"/>
          </w:tcPr>
          <w:p w14:paraId="32ED1632">
            <w:pPr>
              <w:adjustRightInd w:val="0"/>
              <w:snapToGrid w:val="0"/>
              <w:rPr>
                <w:rFonts w:hint="default" w:ascii="仿宋_GB2312" w:hAnsi="仿宋_GB2312" w:cs="Times New Roman"/>
                <w:sz w:val="21"/>
                <w:szCs w:val="21"/>
              </w:rPr>
            </w:pPr>
          </w:p>
        </w:tc>
      </w:tr>
    </w:tbl>
    <w:p w14:paraId="0A84BFE3">
      <w:pPr>
        <w:adjustRightInd w:val="0"/>
        <w:snapToGrid w:val="0"/>
        <w:spacing w:line="590" w:lineRule="exact"/>
        <w:ind w:left="82" w:leftChars="-50" w:hanging="242" w:hangingChars="101"/>
        <w:rPr>
          <w:rFonts w:hint="default" w:ascii="仿宋_GB2312" w:hAnsi="仿宋_GB2312" w:cs="Times New Roman"/>
          <w:sz w:val="24"/>
        </w:rPr>
      </w:pPr>
      <w:r>
        <w:rPr>
          <w:rFonts w:hint="default" w:ascii="仿宋_GB2312" w:hAnsi="仿宋_GB2312" w:cs="Times New Roman"/>
          <w:sz w:val="24"/>
        </w:rPr>
        <w:t>备注：1.随样品上交时应附上样品汇总表、采样单、产品企业标准；</w:t>
      </w:r>
    </w:p>
    <w:p w14:paraId="06C42886">
      <w:pPr>
        <w:adjustRightInd w:val="0"/>
        <w:snapToGrid w:val="0"/>
        <w:spacing w:line="590" w:lineRule="exact"/>
        <w:ind w:firstLine="578" w:firstLineChars="241"/>
        <w:rPr>
          <w:rFonts w:hint="default" w:ascii="仿宋_GB2312" w:hAnsi="仿宋_GB2312" w:cs="Times New Roman"/>
          <w:sz w:val="24"/>
        </w:rPr>
      </w:pPr>
      <w:r>
        <w:rPr>
          <w:rFonts w:hint="default" w:ascii="仿宋_GB2312" w:hAnsi="仿宋_GB2312" w:cs="Times New Roman"/>
          <w:sz w:val="24"/>
        </w:rPr>
        <w:t>2.检验标准为现行有效版本。</w:t>
      </w:r>
    </w:p>
    <w:p w14:paraId="5270A43F">
      <w:pPr>
        <w:rPr>
          <w:rFonts w:hint="default" w:ascii="仿宋_GB2312" w:hAnsi="仿宋_GB2312" w:cs="Times New Roman"/>
          <w:sz w:val="24"/>
        </w:rPr>
        <w:sectPr>
          <w:pgSz w:w="16840" w:h="11906" w:orient="landscape"/>
          <w:pgMar w:top="1134" w:right="1134" w:bottom="1134" w:left="1134" w:header="851" w:footer="851" w:gutter="0"/>
          <w:pgNumType w:fmt="decimal"/>
          <w:cols w:space="720" w:num="1"/>
          <w:docGrid w:type="lines" w:linePitch="312" w:charSpace="0"/>
        </w:sectPr>
      </w:pPr>
    </w:p>
    <w:p w14:paraId="128D34D4">
      <w:pPr>
        <w:adjustRightInd w:val="0"/>
        <w:snapToGrid w:val="0"/>
        <w:spacing w:line="590" w:lineRule="exact"/>
        <w:ind w:leftChars="-50" w:hanging="160" w:hangingChars="50"/>
        <w:rPr>
          <w:rFonts w:hint="eastAsia" w:ascii="黑体" w:hAnsi="黑体" w:eastAsia="黑体" w:cs="黑体"/>
        </w:rPr>
      </w:pPr>
      <w:r>
        <w:rPr>
          <w:rFonts w:hint="eastAsia" w:ascii="黑体" w:hAnsi="黑体" w:eastAsia="黑体" w:cs="黑体"/>
        </w:rPr>
        <w:t>附表4</w:t>
      </w:r>
    </w:p>
    <w:p w14:paraId="52210D35">
      <w:pPr>
        <w:adjustRightInd w:val="0"/>
        <w:snapToGrid w:val="0"/>
        <w:spacing w:line="120" w:lineRule="auto"/>
        <w:rPr>
          <w:rFonts w:hint="default" w:ascii="仿宋_GB2312" w:hAnsi="仿宋_GB2312" w:cs="Times New Roman"/>
        </w:rPr>
      </w:pPr>
    </w:p>
    <w:p w14:paraId="7F13C2C9">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2022年消毒产品生产企业国家随机监督抽查检查表</w:t>
      </w:r>
    </w:p>
    <w:p w14:paraId="2E84EA3B">
      <w:pPr>
        <w:adjustRightInd w:val="0"/>
        <w:snapToGrid w:val="0"/>
        <w:spacing w:line="120" w:lineRule="auto"/>
        <w:rPr>
          <w:rFonts w:hint="default" w:ascii="仿宋_GB2312" w:hAnsi="仿宋_GB2312" w:cs="Times New Roman"/>
        </w:rPr>
      </w:pPr>
    </w:p>
    <w:p w14:paraId="05F1AB67">
      <w:pPr>
        <w:widowControl/>
        <w:spacing w:line="360" w:lineRule="auto"/>
        <w:rPr>
          <w:rFonts w:hint="default" w:ascii="仿宋_GB2312" w:hAnsi="仿宋_GB2312" w:cs="Times New Roman"/>
          <w:kern w:val="0"/>
          <w:u w:val="single"/>
        </w:rPr>
      </w:pPr>
      <w:r>
        <w:rPr>
          <w:rFonts w:hint="default" w:ascii="仿宋_GB2312" w:hAnsi="仿宋_GB2312" w:cs="Times New Roman"/>
          <w:kern w:val="0"/>
        </w:rPr>
        <w:t>企业名称：</w:t>
      </w:r>
      <w:r>
        <w:rPr>
          <w:rFonts w:hint="default" w:ascii="仿宋_GB2312" w:hAnsi="仿宋_GB2312" w:cs="Times New Roman"/>
          <w:kern w:val="0"/>
          <w:u w:val="single"/>
        </w:rPr>
        <w:t xml:space="preserve">                           </w:t>
      </w:r>
      <w:r>
        <w:rPr>
          <w:rFonts w:hint="default" w:ascii="仿宋_GB2312" w:hAnsi="仿宋_GB2312" w:cs="Times New Roman"/>
          <w:kern w:val="0"/>
        </w:rPr>
        <w:t xml:space="preserve"> 卫生许可证号：</w:t>
      </w:r>
      <w:r>
        <w:rPr>
          <w:rFonts w:hint="default" w:ascii="仿宋_GB2312" w:hAnsi="仿宋_GB2312" w:cs="Times New Roman"/>
          <w:kern w:val="0"/>
          <w:u w:val="single"/>
        </w:rPr>
        <w:t xml:space="preserve">                           </w:t>
      </w:r>
      <w:r>
        <w:rPr>
          <w:rFonts w:hint="default" w:ascii="仿宋_GB2312" w:hAnsi="仿宋_GB2312" w:cs="Times New Roman"/>
          <w:kern w:val="0"/>
        </w:rPr>
        <w:t>地址：</w:t>
      </w:r>
      <w:r>
        <w:rPr>
          <w:rFonts w:hint="default" w:ascii="仿宋_GB2312" w:hAnsi="仿宋_GB2312" w:cs="Times New Roman"/>
          <w:kern w:val="0"/>
          <w:u w:val="single"/>
        </w:rPr>
        <w:t xml:space="preserve">                                </w:t>
      </w:r>
    </w:p>
    <w:p w14:paraId="5CACFA1A">
      <w:pPr>
        <w:widowControl/>
        <w:spacing w:line="360" w:lineRule="auto"/>
        <w:rPr>
          <w:rFonts w:hint="default" w:ascii="仿宋_GB2312" w:hAnsi="仿宋_GB2312" w:cs="Times New Roman"/>
          <w:kern w:val="0"/>
          <w:u w:val="single"/>
        </w:rPr>
      </w:pPr>
      <w:r>
        <w:rPr>
          <w:rFonts w:hint="default" w:ascii="仿宋_GB2312" w:hAnsi="仿宋_GB2312" w:cs="Times New Roman"/>
          <w:kern w:val="0"/>
        </w:rPr>
        <w:t>法定代表人：</w:t>
      </w:r>
      <w:r>
        <w:rPr>
          <w:rFonts w:hint="default" w:ascii="仿宋_GB2312" w:hAnsi="仿宋_GB2312" w:cs="Times New Roman"/>
          <w:kern w:val="0"/>
          <w:u w:val="single"/>
        </w:rPr>
        <w:t xml:space="preserve">                         </w:t>
      </w:r>
      <w:r>
        <w:rPr>
          <w:rFonts w:hint="default" w:ascii="仿宋_GB2312" w:hAnsi="仿宋_GB2312" w:cs="Times New Roman"/>
          <w:kern w:val="0"/>
        </w:rPr>
        <w:t xml:space="preserve"> 联系人： </w:t>
      </w:r>
      <w:r>
        <w:rPr>
          <w:rFonts w:hint="default" w:ascii="仿宋_GB2312" w:hAnsi="仿宋_GB2312" w:cs="Times New Roman"/>
          <w:kern w:val="0"/>
          <w:u w:val="single"/>
        </w:rPr>
        <w:t xml:space="preserve">                                </w:t>
      </w:r>
      <w:r>
        <w:rPr>
          <w:rFonts w:hint="default" w:ascii="仿宋_GB2312" w:hAnsi="仿宋_GB2312" w:cs="Times New Roman"/>
          <w:kern w:val="0"/>
        </w:rPr>
        <w:t>联系电话：</w:t>
      </w:r>
      <w:r>
        <w:rPr>
          <w:rFonts w:hint="default" w:ascii="仿宋_GB2312" w:hAnsi="仿宋_GB2312" w:cs="Times New Roman"/>
          <w:kern w:val="0"/>
          <w:u w:val="single"/>
        </w:rPr>
        <w:t xml:space="preserve">                 </w:t>
      </w:r>
    </w:p>
    <w:p w14:paraId="44FA7332">
      <w:pPr>
        <w:widowControl/>
        <w:spacing w:line="360" w:lineRule="auto"/>
        <w:rPr>
          <w:rFonts w:hint="default" w:ascii="仿宋_GB2312" w:hAnsi="仿宋_GB2312" w:cs="Times New Roman"/>
          <w:kern w:val="0"/>
        </w:rPr>
      </w:pPr>
      <w:r>
        <w:rPr>
          <w:rFonts w:hint="default" w:ascii="仿宋_GB2312" w:hAnsi="仿宋_GB2312" w:cs="Times New Roman"/>
          <w:kern w:val="0"/>
        </w:rPr>
        <w:t>从业人员总数：</w:t>
      </w:r>
      <w:r>
        <w:rPr>
          <w:rFonts w:hint="default" w:ascii="仿宋_GB2312" w:hAnsi="仿宋_GB2312" w:cs="Times New Roman"/>
          <w:kern w:val="0"/>
          <w:u w:val="single"/>
        </w:rPr>
        <w:t xml:space="preserve">                       </w:t>
      </w:r>
      <w:r>
        <w:rPr>
          <w:rFonts w:hint="default" w:ascii="仿宋_GB2312" w:hAnsi="仿宋_GB2312" w:cs="Times New Roman"/>
          <w:kern w:val="0"/>
        </w:rPr>
        <w:t xml:space="preserve"> 生产车间面积：</w:t>
      </w:r>
      <w:r>
        <w:rPr>
          <w:rFonts w:hint="default" w:ascii="仿宋_GB2312" w:hAnsi="仿宋_GB2312" w:cs="Times New Roman"/>
          <w:kern w:val="0"/>
          <w:u w:val="single"/>
        </w:rPr>
        <w:t xml:space="preserve">                </w:t>
      </w:r>
      <w:r>
        <w:rPr>
          <w:rFonts w:hint="default" w:ascii="仿宋_GB2312" w:hAnsi="仿宋_GB2312" w:cs="Times New Roman"/>
          <w:kern w:val="0"/>
        </w:rPr>
        <w:t>m</w:t>
      </w:r>
      <w:r>
        <w:rPr>
          <w:rFonts w:hint="default" w:ascii="仿宋_GB2312" w:hAnsi="仿宋_GB2312" w:cs="Times New Roman"/>
          <w:kern w:val="0"/>
          <w:vertAlign w:val="superscript"/>
        </w:rPr>
        <w:t>2</w:t>
      </w:r>
    </w:p>
    <w:tbl>
      <w:tblPr>
        <w:tblStyle w:val="4"/>
        <w:tblW w:w="14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1560"/>
        <w:gridCol w:w="7546"/>
        <w:gridCol w:w="1755"/>
        <w:gridCol w:w="2140"/>
      </w:tblGrid>
      <w:tr w14:paraId="492A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14:paraId="22E631DE">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项目</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FAA06F5">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风险类别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056D3AF2">
            <w:pPr>
              <w:adjustRightInd w:val="0"/>
              <w:snapToGrid w:val="0"/>
              <w:jc w:val="center"/>
              <w:rPr>
                <w:rFonts w:hint="default" w:ascii="仿宋_GB2312" w:hAnsi="仿宋_GB2312" w:eastAsia="黑体" w:cs="Times New Roman"/>
                <w:sz w:val="21"/>
                <w:szCs w:val="21"/>
              </w:rPr>
            </w:pPr>
            <w:r>
              <w:rPr>
                <w:rFonts w:hint="default" w:ascii="仿宋_GB2312" w:hAnsi="仿宋_GB2312" w:eastAsia="黑体" w:cs="Times New Roman"/>
                <w:kern w:val="0"/>
                <w:sz w:val="21"/>
                <w:szCs w:val="21"/>
              </w:rPr>
              <w:t>重点检查内容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BF8730F">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检查结果</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15C1976">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备注</w:t>
            </w:r>
          </w:p>
        </w:tc>
      </w:tr>
      <w:tr w14:paraId="0C1D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restart"/>
            <w:tcBorders>
              <w:top w:val="single" w:color="auto" w:sz="4" w:space="0"/>
              <w:left w:val="single" w:color="auto" w:sz="4" w:space="0"/>
              <w:bottom w:val="single" w:color="auto" w:sz="4" w:space="0"/>
              <w:right w:val="single" w:color="auto" w:sz="4" w:space="0"/>
            </w:tcBorders>
            <w:noWrap w:val="0"/>
            <w:vAlign w:val="center"/>
          </w:tcPr>
          <w:p w14:paraId="0FF0B028">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卫生许可</w:t>
            </w:r>
          </w:p>
          <w:p w14:paraId="6A1B4503">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持证情况</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26A31565">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0D44EBBA">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051AF72">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591DED4E">
            <w:pPr>
              <w:widowControl/>
              <w:adjustRightInd w:val="0"/>
              <w:snapToGrid w:val="0"/>
              <w:jc w:val="center"/>
              <w:rPr>
                <w:rFonts w:hint="default" w:ascii="仿宋_GB2312" w:hAnsi="仿宋_GB2312" w:cs="Times New Roman"/>
                <w:kern w:val="0"/>
                <w:sz w:val="21"/>
                <w:szCs w:val="21"/>
              </w:rPr>
            </w:pPr>
          </w:p>
        </w:tc>
      </w:tr>
      <w:tr w14:paraId="4A6D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25B90C70">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24E4FB36">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15F2075B">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生产类别、项目是否与实际一致</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E094B30">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B36756C">
            <w:pPr>
              <w:widowControl/>
              <w:adjustRightInd w:val="0"/>
              <w:snapToGrid w:val="0"/>
              <w:jc w:val="center"/>
              <w:rPr>
                <w:rFonts w:hint="default" w:ascii="仿宋_GB2312" w:hAnsi="仿宋_GB2312" w:cs="Times New Roman"/>
                <w:kern w:val="0"/>
                <w:sz w:val="21"/>
                <w:szCs w:val="21"/>
              </w:rPr>
            </w:pPr>
          </w:p>
        </w:tc>
      </w:tr>
      <w:tr w14:paraId="6E6C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3F2AA008">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7C852E28">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3A73E9FB">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卫生许可证是否在有效期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F8BCD43">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1837ED7">
            <w:pPr>
              <w:widowControl/>
              <w:adjustRightInd w:val="0"/>
              <w:snapToGrid w:val="0"/>
              <w:jc w:val="center"/>
              <w:rPr>
                <w:rFonts w:hint="default" w:ascii="仿宋_GB2312" w:hAnsi="仿宋_GB2312" w:cs="Times New Roman"/>
                <w:kern w:val="0"/>
                <w:sz w:val="21"/>
                <w:szCs w:val="21"/>
              </w:rPr>
            </w:pPr>
          </w:p>
        </w:tc>
      </w:tr>
      <w:tr w14:paraId="0694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restart"/>
            <w:tcBorders>
              <w:top w:val="single" w:color="auto" w:sz="4" w:space="0"/>
              <w:left w:val="single" w:color="auto" w:sz="4" w:space="0"/>
              <w:bottom w:val="single" w:color="auto" w:sz="4" w:space="0"/>
              <w:right w:val="single" w:color="auto" w:sz="4" w:space="0"/>
            </w:tcBorders>
            <w:noWrap w:val="0"/>
            <w:vAlign w:val="center"/>
          </w:tcPr>
          <w:p w14:paraId="00ED40CE">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生产条件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99E843B">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662EDEC5">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A6CDB8E">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DEE5528">
            <w:pPr>
              <w:widowControl/>
              <w:adjustRightInd w:val="0"/>
              <w:snapToGrid w:val="0"/>
              <w:jc w:val="center"/>
              <w:rPr>
                <w:rFonts w:hint="default" w:ascii="仿宋_GB2312" w:hAnsi="仿宋_GB2312" w:cs="Times New Roman"/>
                <w:kern w:val="0"/>
                <w:sz w:val="21"/>
                <w:szCs w:val="21"/>
              </w:rPr>
            </w:pPr>
          </w:p>
        </w:tc>
      </w:tr>
      <w:tr w14:paraId="02FC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327FF661">
            <w:pPr>
              <w:adjustRightInd w:val="0"/>
              <w:snapToGrid w:val="0"/>
              <w:jc w:val="center"/>
              <w:rPr>
                <w:rFonts w:hint="default" w:ascii="仿宋_GB2312" w:hAnsi="仿宋_GB2312" w:cs="Times New Roman"/>
                <w:kern w:val="0"/>
                <w:sz w:val="21"/>
                <w:szCs w:val="21"/>
              </w:rPr>
            </w:pP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7E715C7F">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第一类产品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595F3AB3">
            <w:pPr>
              <w:adjustRightInd w:val="0"/>
              <w:snapToGrid w:val="0"/>
              <w:jc w:val="center"/>
              <w:rPr>
                <w:rFonts w:hint="default" w:ascii="仿宋_GB2312" w:hAnsi="仿宋_GB2312" w:cs="Times New Roman"/>
                <w:sz w:val="21"/>
                <w:szCs w:val="21"/>
              </w:rPr>
            </w:pPr>
            <w:r>
              <w:rPr>
                <w:rFonts w:hint="default" w:ascii="仿宋_GB2312" w:hAnsi="仿宋_GB2312" w:cs="Times New Roman"/>
                <w:kern w:val="0"/>
                <w:sz w:val="21"/>
                <w:szCs w:val="21"/>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F734C72">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14F1AF9">
            <w:pPr>
              <w:adjustRightInd w:val="0"/>
              <w:snapToGrid w:val="0"/>
              <w:jc w:val="center"/>
              <w:rPr>
                <w:rFonts w:hint="default" w:ascii="仿宋_GB2312" w:hAnsi="仿宋_GB2312" w:cs="Times New Roman"/>
                <w:kern w:val="0"/>
                <w:sz w:val="21"/>
                <w:szCs w:val="21"/>
              </w:rPr>
            </w:pPr>
          </w:p>
        </w:tc>
      </w:tr>
      <w:tr w14:paraId="1DF0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3BE61F61">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43834D10">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44F82058">
            <w:pPr>
              <w:adjustRightInd w:val="0"/>
              <w:snapToGrid w:val="0"/>
              <w:jc w:val="center"/>
              <w:rPr>
                <w:rFonts w:hint="default" w:ascii="仿宋_GB2312" w:hAnsi="仿宋_GB2312" w:cs="Times New Roman"/>
                <w:sz w:val="21"/>
                <w:szCs w:val="21"/>
              </w:rPr>
            </w:pPr>
            <w:r>
              <w:rPr>
                <w:rFonts w:hint="default" w:ascii="仿宋_GB2312" w:hAnsi="仿宋_GB2312" w:cs="Times New Roman"/>
                <w:kern w:val="0"/>
                <w:sz w:val="21"/>
                <w:szCs w:val="21"/>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0A8CE8D">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55CB76E8">
            <w:pPr>
              <w:adjustRightInd w:val="0"/>
              <w:snapToGrid w:val="0"/>
              <w:jc w:val="center"/>
              <w:rPr>
                <w:rFonts w:hint="default" w:ascii="仿宋_GB2312" w:hAnsi="仿宋_GB2312" w:cs="Times New Roman"/>
                <w:kern w:val="0"/>
                <w:sz w:val="21"/>
                <w:szCs w:val="21"/>
              </w:rPr>
            </w:pPr>
          </w:p>
        </w:tc>
      </w:tr>
      <w:tr w14:paraId="0977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647CF4A0">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0A1D4EC5">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08C87CA2">
            <w:pPr>
              <w:adjustRightInd w:val="0"/>
              <w:snapToGrid w:val="0"/>
              <w:jc w:val="center"/>
              <w:rPr>
                <w:rFonts w:hint="default" w:ascii="仿宋_GB2312" w:hAnsi="仿宋_GB2312" w:cs="Times New Roman"/>
                <w:sz w:val="21"/>
                <w:szCs w:val="21"/>
              </w:rPr>
            </w:pPr>
            <w:r>
              <w:rPr>
                <w:rFonts w:hint="default" w:ascii="仿宋_GB2312" w:hAnsi="仿宋_GB2312" w:cs="Times New Roman"/>
                <w:kern w:val="0"/>
                <w:sz w:val="21"/>
                <w:szCs w:val="21"/>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BF7AFFB">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29BEEE0">
            <w:pPr>
              <w:adjustRightInd w:val="0"/>
              <w:snapToGrid w:val="0"/>
              <w:jc w:val="center"/>
              <w:rPr>
                <w:rFonts w:hint="default" w:ascii="仿宋_GB2312" w:hAnsi="仿宋_GB2312" w:cs="Times New Roman"/>
                <w:kern w:val="0"/>
                <w:sz w:val="21"/>
                <w:szCs w:val="21"/>
              </w:rPr>
            </w:pPr>
          </w:p>
        </w:tc>
      </w:tr>
      <w:tr w14:paraId="3C5A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790F4E40">
            <w:pPr>
              <w:adjustRightInd w:val="0"/>
              <w:snapToGrid w:val="0"/>
              <w:jc w:val="center"/>
              <w:rPr>
                <w:rFonts w:hint="default" w:ascii="仿宋_GB2312" w:hAnsi="仿宋_GB2312" w:cs="Times New Roman"/>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F1B7F18">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第二类产品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742B0871">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C7BA89E">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07CD5DA">
            <w:pPr>
              <w:adjustRightInd w:val="0"/>
              <w:snapToGrid w:val="0"/>
              <w:jc w:val="center"/>
              <w:rPr>
                <w:rFonts w:hint="default" w:ascii="仿宋_GB2312" w:hAnsi="仿宋_GB2312" w:cs="Times New Roman"/>
                <w:kern w:val="0"/>
                <w:sz w:val="21"/>
                <w:szCs w:val="21"/>
              </w:rPr>
            </w:pPr>
          </w:p>
        </w:tc>
      </w:tr>
      <w:tr w14:paraId="15B7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63DBE485">
            <w:pPr>
              <w:adjustRightInd w:val="0"/>
              <w:snapToGrid w:val="0"/>
              <w:jc w:val="center"/>
              <w:rPr>
                <w:rFonts w:hint="default" w:ascii="仿宋_GB2312" w:hAnsi="仿宋_GB2312" w:cs="Times New Roman"/>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E08D81C">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第三类产品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4AA2F333">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空气消毒设施是否符合相应要求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F635938">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873DBBA">
            <w:pPr>
              <w:adjustRightInd w:val="0"/>
              <w:snapToGrid w:val="0"/>
              <w:jc w:val="center"/>
              <w:rPr>
                <w:rFonts w:hint="default" w:ascii="仿宋_GB2312" w:hAnsi="仿宋_GB2312" w:cs="Times New Roman"/>
                <w:kern w:val="0"/>
                <w:sz w:val="21"/>
                <w:szCs w:val="21"/>
              </w:rPr>
            </w:pPr>
          </w:p>
        </w:tc>
      </w:tr>
      <w:tr w14:paraId="4E2A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restart"/>
            <w:tcBorders>
              <w:top w:val="single" w:color="auto" w:sz="4" w:space="0"/>
              <w:left w:val="single" w:color="auto" w:sz="4" w:space="0"/>
              <w:bottom w:val="single" w:color="auto" w:sz="4" w:space="0"/>
              <w:right w:val="single" w:color="auto" w:sz="4" w:space="0"/>
            </w:tcBorders>
            <w:noWrap w:val="0"/>
            <w:vAlign w:val="center"/>
          </w:tcPr>
          <w:p w14:paraId="400C59CE">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生产过程</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4988ECEE">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0B32FC87">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是否有合格的出厂检验报告</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C128041">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508D03E">
            <w:pPr>
              <w:adjustRightInd w:val="0"/>
              <w:snapToGrid w:val="0"/>
              <w:jc w:val="center"/>
              <w:rPr>
                <w:rFonts w:hint="default" w:ascii="仿宋_GB2312" w:hAnsi="仿宋_GB2312" w:cs="Times New Roman"/>
                <w:kern w:val="0"/>
                <w:sz w:val="21"/>
                <w:szCs w:val="21"/>
              </w:rPr>
            </w:pPr>
          </w:p>
        </w:tc>
      </w:tr>
      <w:tr w14:paraId="499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5B04A857">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51CD9FCF">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7C5C8CEC">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是否有合格的生产记录</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D48B39E">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A3F9708">
            <w:pPr>
              <w:adjustRightInd w:val="0"/>
              <w:snapToGrid w:val="0"/>
              <w:jc w:val="center"/>
              <w:rPr>
                <w:rFonts w:hint="default" w:ascii="仿宋_GB2312" w:hAnsi="仿宋_GB2312" w:cs="Times New Roman"/>
                <w:kern w:val="0"/>
                <w:sz w:val="21"/>
                <w:szCs w:val="21"/>
              </w:rPr>
            </w:pPr>
          </w:p>
        </w:tc>
      </w:tr>
      <w:tr w14:paraId="0019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939" w:type="dxa"/>
            <w:vMerge w:val="restart"/>
            <w:tcBorders>
              <w:top w:val="single" w:color="auto" w:sz="4" w:space="0"/>
              <w:left w:val="single" w:color="auto" w:sz="4" w:space="0"/>
              <w:bottom w:val="single" w:color="auto" w:sz="4" w:space="0"/>
              <w:right w:val="single" w:color="auto" w:sz="4" w:space="0"/>
            </w:tcBorders>
            <w:noWrap w:val="0"/>
            <w:vAlign w:val="center"/>
          </w:tcPr>
          <w:p w14:paraId="5698B2FD">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原材料卫生质量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A56B4AC">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620C6B48">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4EC1DAC">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2BD4F2D">
            <w:pPr>
              <w:adjustRightInd w:val="0"/>
              <w:snapToGrid w:val="0"/>
              <w:jc w:val="center"/>
              <w:rPr>
                <w:rFonts w:hint="default" w:ascii="仿宋_GB2312" w:hAnsi="仿宋_GB2312" w:cs="Times New Roman"/>
                <w:kern w:val="0"/>
                <w:sz w:val="21"/>
                <w:szCs w:val="21"/>
              </w:rPr>
            </w:pPr>
          </w:p>
        </w:tc>
      </w:tr>
      <w:tr w14:paraId="430F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6998B6CC">
            <w:pPr>
              <w:adjustRightInd w:val="0"/>
              <w:snapToGrid w:val="0"/>
              <w:jc w:val="center"/>
              <w:rPr>
                <w:rFonts w:hint="default" w:ascii="仿宋_GB2312" w:hAnsi="仿宋_GB2312" w:cs="Times New Roman"/>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89DEB74">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第一、二类</w:t>
            </w:r>
          </w:p>
          <w:p w14:paraId="38B244C0">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6B0DC017">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DB5276A">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06595E1">
            <w:pPr>
              <w:adjustRightInd w:val="0"/>
              <w:snapToGrid w:val="0"/>
              <w:jc w:val="center"/>
              <w:rPr>
                <w:rFonts w:hint="default" w:ascii="仿宋_GB2312" w:hAnsi="仿宋_GB2312" w:cs="Times New Roman"/>
                <w:kern w:val="0"/>
                <w:sz w:val="21"/>
                <w:szCs w:val="21"/>
              </w:rPr>
            </w:pPr>
          </w:p>
        </w:tc>
      </w:tr>
      <w:tr w14:paraId="2D00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restart"/>
            <w:tcBorders>
              <w:top w:val="single" w:color="auto" w:sz="4" w:space="0"/>
              <w:left w:val="single" w:color="auto" w:sz="4" w:space="0"/>
              <w:bottom w:val="single" w:color="auto" w:sz="4" w:space="0"/>
              <w:right w:val="single" w:color="auto" w:sz="4" w:space="0"/>
            </w:tcBorders>
            <w:noWrap w:val="0"/>
            <w:vAlign w:val="center"/>
          </w:tcPr>
          <w:p w14:paraId="34DCE251">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消毒产品</w:t>
            </w:r>
          </w:p>
          <w:p w14:paraId="3EB834FD">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卫生安全</w:t>
            </w:r>
          </w:p>
          <w:p w14:paraId="552B254A">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评价报告</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376D48DC">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第一、二类</w:t>
            </w:r>
          </w:p>
          <w:p w14:paraId="6B86186F">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产品</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78157827">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F9F1A3D">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u w:val="single"/>
              </w:rPr>
              <w:t xml:space="preserve">      </w:t>
            </w:r>
            <w:r>
              <w:rPr>
                <w:rFonts w:hint="default" w:ascii="仿宋_GB2312" w:hAnsi="仿宋_GB2312" w:cs="Times New Roman"/>
                <w:kern w:val="0"/>
                <w:sz w:val="21"/>
                <w:szCs w:val="21"/>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BAFBECE">
            <w:pPr>
              <w:adjustRightInd w:val="0"/>
              <w:snapToGrid w:val="0"/>
              <w:jc w:val="center"/>
              <w:rPr>
                <w:rFonts w:hint="default" w:ascii="仿宋_GB2312" w:hAnsi="仿宋_GB2312" w:cs="Times New Roman"/>
                <w:kern w:val="0"/>
                <w:sz w:val="21"/>
                <w:szCs w:val="21"/>
              </w:rPr>
            </w:pPr>
          </w:p>
        </w:tc>
      </w:tr>
      <w:tr w14:paraId="0EC8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70C3CEFB">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22D3DE69">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79A063DE">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D20D7E3">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u w:val="single"/>
              </w:rPr>
              <w:t xml:space="preserve">      </w:t>
            </w:r>
            <w:r>
              <w:rPr>
                <w:rFonts w:hint="default" w:ascii="仿宋_GB2312" w:hAnsi="仿宋_GB2312" w:cs="Times New Roman"/>
                <w:kern w:val="0"/>
                <w:sz w:val="21"/>
                <w:szCs w:val="21"/>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FCA9264">
            <w:pPr>
              <w:adjustRightInd w:val="0"/>
              <w:snapToGrid w:val="0"/>
              <w:jc w:val="center"/>
              <w:rPr>
                <w:rFonts w:hint="default" w:ascii="仿宋_GB2312" w:hAnsi="仿宋_GB2312" w:cs="Times New Roman"/>
                <w:kern w:val="0"/>
                <w:sz w:val="21"/>
                <w:szCs w:val="21"/>
              </w:rPr>
            </w:pPr>
          </w:p>
        </w:tc>
      </w:tr>
      <w:tr w14:paraId="193F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4DA2772C">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48D8920D">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27F947F2">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82DE18C">
            <w:pPr>
              <w:adjustRightInd w:val="0"/>
              <w:snapToGrid w:val="0"/>
              <w:jc w:val="center"/>
              <w:rPr>
                <w:rFonts w:hint="default" w:ascii="仿宋_GB2312" w:hAnsi="仿宋_GB2312" w:cs="Times New Roman"/>
                <w:sz w:val="21"/>
                <w:szCs w:val="21"/>
              </w:rPr>
            </w:pPr>
            <w:r>
              <w:rPr>
                <w:rFonts w:hint="default" w:ascii="仿宋_GB2312" w:hAnsi="仿宋_GB2312" w:cs="Times New Roman"/>
                <w:kern w:val="0"/>
                <w:sz w:val="21"/>
                <w:szCs w:val="21"/>
                <w:u w:val="single"/>
              </w:rPr>
              <w:t xml:space="preserve">      </w:t>
            </w:r>
            <w:r>
              <w:rPr>
                <w:rFonts w:hint="default" w:ascii="仿宋_GB2312" w:hAnsi="仿宋_GB2312" w:cs="Times New Roman"/>
                <w:kern w:val="0"/>
                <w:sz w:val="21"/>
                <w:szCs w:val="21"/>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C3B27FC">
            <w:pPr>
              <w:adjustRightInd w:val="0"/>
              <w:snapToGrid w:val="0"/>
              <w:jc w:val="center"/>
              <w:rPr>
                <w:rFonts w:hint="default" w:ascii="仿宋_GB2312" w:hAnsi="仿宋_GB2312" w:cs="Times New Roman"/>
                <w:kern w:val="0"/>
                <w:sz w:val="21"/>
                <w:szCs w:val="21"/>
              </w:rPr>
            </w:pPr>
          </w:p>
        </w:tc>
      </w:tr>
      <w:tr w14:paraId="22FB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15905215">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41886B3C">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4A683AE3">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FB2D91A">
            <w:pPr>
              <w:adjustRightInd w:val="0"/>
              <w:snapToGrid w:val="0"/>
              <w:jc w:val="center"/>
              <w:rPr>
                <w:rFonts w:hint="default" w:ascii="仿宋_GB2312" w:hAnsi="仿宋_GB2312" w:cs="Times New Roman"/>
                <w:sz w:val="21"/>
                <w:szCs w:val="21"/>
              </w:rPr>
            </w:pPr>
            <w:r>
              <w:rPr>
                <w:rFonts w:hint="default" w:ascii="仿宋_GB2312" w:hAnsi="仿宋_GB2312" w:cs="Times New Roman"/>
                <w:kern w:val="0"/>
                <w:sz w:val="21"/>
                <w:szCs w:val="21"/>
                <w:u w:val="single"/>
              </w:rPr>
              <w:t xml:space="preserve">      </w:t>
            </w:r>
            <w:r>
              <w:rPr>
                <w:rFonts w:hint="default" w:ascii="仿宋_GB2312" w:hAnsi="仿宋_GB2312" w:cs="Times New Roman"/>
                <w:kern w:val="0"/>
                <w:sz w:val="21"/>
                <w:szCs w:val="21"/>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999DFF4">
            <w:pPr>
              <w:adjustRightInd w:val="0"/>
              <w:snapToGrid w:val="0"/>
              <w:jc w:val="center"/>
              <w:rPr>
                <w:rFonts w:hint="default" w:ascii="仿宋_GB2312" w:hAnsi="仿宋_GB2312" w:cs="Times New Roman"/>
                <w:kern w:val="0"/>
                <w:sz w:val="21"/>
                <w:szCs w:val="21"/>
              </w:rPr>
            </w:pPr>
          </w:p>
        </w:tc>
      </w:tr>
      <w:tr w14:paraId="0004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275798F8">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5F8B5C8A">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7CAC9BBF">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27FAA9D">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u w:val="single"/>
              </w:rPr>
              <w:t xml:space="preserve">      </w:t>
            </w:r>
            <w:r>
              <w:rPr>
                <w:rFonts w:hint="default" w:ascii="仿宋_GB2312" w:hAnsi="仿宋_GB2312" w:cs="Times New Roman"/>
                <w:kern w:val="0"/>
                <w:sz w:val="21"/>
                <w:szCs w:val="21"/>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4791451">
            <w:pPr>
              <w:adjustRightInd w:val="0"/>
              <w:snapToGrid w:val="0"/>
              <w:jc w:val="center"/>
              <w:rPr>
                <w:rFonts w:hint="default" w:ascii="仿宋_GB2312" w:hAnsi="仿宋_GB2312" w:cs="Times New Roman"/>
                <w:kern w:val="0"/>
                <w:sz w:val="21"/>
                <w:szCs w:val="21"/>
              </w:rPr>
            </w:pPr>
          </w:p>
        </w:tc>
      </w:tr>
      <w:tr w14:paraId="1073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3C4E9C9F">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6A1F6459">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0738CDB9">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78A4C45">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5148340">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个</w:t>
            </w:r>
          </w:p>
        </w:tc>
      </w:tr>
      <w:tr w14:paraId="50AC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4E3AF7E1">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48327AA6">
            <w:pPr>
              <w:adjustRightInd w:val="0"/>
              <w:snapToGrid w:val="0"/>
              <w:jc w:val="center"/>
              <w:rPr>
                <w:rFonts w:hint="default" w:ascii="仿宋_GB2312" w:hAnsi="仿宋_GB2312" w:cs="Times New Roman"/>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22DD8971">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sz w:val="21"/>
                <w:szCs w:val="21"/>
              </w:rPr>
              <w:t>卫生安全评价报告是否均合格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35FBD5E">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451D090">
            <w:pPr>
              <w:adjustRightInd w:val="0"/>
              <w:snapToGrid w:val="0"/>
              <w:jc w:val="center"/>
              <w:rPr>
                <w:rFonts w:hint="default" w:ascii="仿宋_GB2312" w:hAnsi="仿宋_GB2312" w:cs="Times New Roman"/>
                <w:kern w:val="0"/>
                <w:sz w:val="21"/>
                <w:szCs w:val="21"/>
              </w:rPr>
            </w:pPr>
          </w:p>
        </w:tc>
      </w:tr>
      <w:tr w14:paraId="2394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079C762B">
            <w:pPr>
              <w:adjustRightInd w:val="0"/>
              <w:snapToGrid w:val="0"/>
              <w:jc w:val="center"/>
              <w:rPr>
                <w:rFonts w:hint="default" w:ascii="仿宋_GB2312" w:hAnsi="仿宋_GB2312" w:cs="Times New Roman"/>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2199ECC2">
            <w:pPr>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72C7F0B5">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各评价报告内容是否完整</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A03F9DC">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484AD30">
            <w:pPr>
              <w:adjustRightInd w:val="0"/>
              <w:snapToGrid w:val="0"/>
              <w:jc w:val="center"/>
              <w:rPr>
                <w:rFonts w:hint="default" w:ascii="仿宋_GB2312" w:hAnsi="仿宋_GB2312" w:cs="Times New Roman"/>
                <w:kern w:val="0"/>
                <w:sz w:val="21"/>
                <w:szCs w:val="21"/>
              </w:rPr>
            </w:pPr>
          </w:p>
        </w:tc>
      </w:tr>
      <w:tr w14:paraId="3D03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restart"/>
            <w:tcBorders>
              <w:top w:val="single" w:color="auto" w:sz="4" w:space="0"/>
              <w:left w:val="single" w:color="auto" w:sz="4" w:space="0"/>
              <w:bottom w:val="single" w:color="auto" w:sz="4" w:space="0"/>
              <w:right w:val="single" w:color="auto" w:sz="4" w:space="0"/>
            </w:tcBorders>
            <w:noWrap w:val="0"/>
            <w:vAlign w:val="center"/>
          </w:tcPr>
          <w:p w14:paraId="4D4016DC">
            <w:pPr>
              <w:adjustRightInd w:val="0"/>
              <w:snapToGrid w:val="0"/>
              <w:jc w:val="center"/>
              <w:rPr>
                <w:rFonts w:hint="default" w:ascii="仿宋_GB2312" w:hAnsi="仿宋_GB2312" w:cs="Times New Roman"/>
                <w:sz w:val="21"/>
                <w:szCs w:val="21"/>
              </w:rPr>
            </w:pPr>
            <w:r>
              <w:rPr>
                <w:rFonts w:hint="default" w:ascii="仿宋_GB2312" w:hAnsi="仿宋_GB2312" w:cs="Times New Roman"/>
                <w:sz w:val="21"/>
                <w:szCs w:val="21"/>
              </w:rPr>
              <w:t>消毒产品</w:t>
            </w:r>
          </w:p>
          <w:p w14:paraId="023EACC6">
            <w:pPr>
              <w:adjustRightInd w:val="0"/>
              <w:snapToGrid w:val="0"/>
              <w:jc w:val="center"/>
              <w:rPr>
                <w:rFonts w:hint="default" w:ascii="仿宋_GB2312" w:hAnsi="仿宋_GB2312" w:cs="Times New Roman"/>
                <w:sz w:val="21"/>
                <w:szCs w:val="21"/>
              </w:rPr>
            </w:pPr>
            <w:r>
              <w:rPr>
                <w:rFonts w:hint="default" w:ascii="仿宋_GB2312" w:hAnsi="仿宋_GB2312" w:cs="Times New Roman"/>
                <w:sz w:val="21"/>
                <w:szCs w:val="21"/>
              </w:rPr>
              <w:t>标签（铭牌）、</w:t>
            </w:r>
          </w:p>
          <w:p w14:paraId="3195BDE9">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sz w:val="21"/>
                <w:szCs w:val="21"/>
              </w:rPr>
              <w:t>说明书</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344A13CF">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sz w:val="21"/>
                <w:szCs w:val="21"/>
              </w:rPr>
              <w:t>全部类别</w:t>
            </w:r>
          </w:p>
        </w:tc>
        <w:tc>
          <w:tcPr>
            <w:tcW w:w="7546" w:type="dxa"/>
            <w:tcBorders>
              <w:top w:val="single" w:color="auto" w:sz="4" w:space="0"/>
              <w:left w:val="single" w:color="auto" w:sz="4" w:space="0"/>
              <w:bottom w:val="single" w:color="auto" w:sz="4" w:space="0"/>
              <w:right w:val="single" w:color="auto" w:sz="4" w:space="0"/>
            </w:tcBorders>
            <w:noWrap w:val="0"/>
            <w:vAlign w:val="center"/>
          </w:tcPr>
          <w:p w14:paraId="2E093C97">
            <w:pPr>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7ACFE72">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4D7BB8DA">
            <w:pPr>
              <w:adjustRightInd w:val="0"/>
              <w:snapToGrid w:val="0"/>
              <w:jc w:val="center"/>
              <w:rPr>
                <w:rFonts w:hint="default" w:ascii="仿宋_GB2312" w:hAnsi="仿宋_GB2312" w:cs="Times New Roman"/>
                <w:kern w:val="0"/>
                <w:sz w:val="21"/>
                <w:szCs w:val="21"/>
              </w:rPr>
            </w:pPr>
          </w:p>
        </w:tc>
      </w:tr>
      <w:tr w14:paraId="60D8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0863F3A1">
            <w:pPr>
              <w:adjustRightInd w:val="0"/>
              <w:snapToGrid w:val="0"/>
              <w:jc w:val="center"/>
              <w:rPr>
                <w:rFonts w:hint="default" w:ascii="仿宋_GB2312" w:hAnsi="仿宋_GB2312" w:cs="Times New Roman"/>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134D60A9">
            <w:pPr>
              <w:adjustRightInd w:val="0"/>
              <w:snapToGrid w:val="0"/>
              <w:jc w:val="center"/>
              <w:rPr>
                <w:rFonts w:hint="default" w:ascii="仿宋_GB2312" w:hAnsi="仿宋_GB2312" w:cs="Times New Roman"/>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0BB43323">
            <w:pPr>
              <w:adjustRightInd w:val="0"/>
              <w:snapToGrid w:val="0"/>
              <w:jc w:val="center"/>
              <w:rPr>
                <w:rFonts w:hint="default" w:ascii="仿宋_GB2312" w:hAnsi="仿宋_GB2312" w:cs="Times New Roman"/>
                <w:sz w:val="21"/>
                <w:szCs w:val="21"/>
              </w:rPr>
            </w:pPr>
            <w:r>
              <w:rPr>
                <w:rFonts w:hint="default" w:ascii="仿宋_GB2312" w:hAnsi="仿宋_GB2312" w:cs="Times New Roman"/>
                <w:sz w:val="21"/>
                <w:szCs w:val="21"/>
              </w:rPr>
              <w:t>应标注内容项目是否齐全、正确</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0D13C3D">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336AED3">
            <w:pPr>
              <w:adjustRightInd w:val="0"/>
              <w:snapToGrid w:val="0"/>
              <w:jc w:val="center"/>
              <w:rPr>
                <w:rFonts w:hint="default" w:ascii="仿宋_GB2312" w:hAnsi="仿宋_GB2312" w:cs="Times New Roman"/>
                <w:kern w:val="0"/>
                <w:sz w:val="21"/>
                <w:szCs w:val="21"/>
              </w:rPr>
            </w:pPr>
          </w:p>
        </w:tc>
      </w:tr>
      <w:tr w14:paraId="6C66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785F546F">
            <w:pPr>
              <w:adjustRightInd w:val="0"/>
              <w:snapToGrid w:val="0"/>
              <w:jc w:val="center"/>
              <w:rPr>
                <w:rFonts w:hint="default" w:ascii="仿宋_GB2312" w:hAnsi="仿宋_GB2312" w:cs="Times New Roman"/>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5AA44E2A">
            <w:pPr>
              <w:widowControl/>
              <w:adjustRightInd w:val="0"/>
              <w:snapToGrid w:val="0"/>
              <w:jc w:val="center"/>
              <w:rPr>
                <w:rFonts w:hint="default" w:ascii="仿宋_GB2312" w:hAnsi="仿宋_GB2312" w:cs="Times New Roman"/>
                <w:kern w:val="0"/>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36F8CFD0">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804582E">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62D329F">
            <w:pPr>
              <w:adjustRightInd w:val="0"/>
              <w:snapToGrid w:val="0"/>
              <w:jc w:val="center"/>
              <w:rPr>
                <w:rFonts w:hint="default" w:ascii="仿宋_GB2312" w:hAnsi="仿宋_GB2312" w:cs="Times New Roman"/>
                <w:kern w:val="0"/>
                <w:sz w:val="21"/>
                <w:szCs w:val="21"/>
              </w:rPr>
            </w:pPr>
          </w:p>
        </w:tc>
      </w:tr>
      <w:tr w14:paraId="15A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39" w:type="dxa"/>
            <w:vMerge w:val="continue"/>
            <w:tcBorders>
              <w:top w:val="single" w:color="auto" w:sz="4" w:space="0"/>
              <w:left w:val="single" w:color="auto" w:sz="4" w:space="0"/>
              <w:bottom w:val="single" w:color="auto" w:sz="4" w:space="0"/>
              <w:right w:val="single" w:color="auto" w:sz="4" w:space="0"/>
            </w:tcBorders>
            <w:noWrap w:val="0"/>
            <w:vAlign w:val="center"/>
          </w:tcPr>
          <w:p w14:paraId="3C124D70">
            <w:pPr>
              <w:adjustRightInd w:val="0"/>
              <w:snapToGrid w:val="0"/>
              <w:jc w:val="center"/>
              <w:rPr>
                <w:rFonts w:hint="default" w:ascii="仿宋_GB2312" w:hAnsi="仿宋_GB2312" w:cs="Times New Roman"/>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655D54AA">
            <w:pPr>
              <w:adjustRightInd w:val="0"/>
              <w:snapToGrid w:val="0"/>
              <w:jc w:val="center"/>
              <w:rPr>
                <w:rFonts w:hint="default" w:ascii="仿宋_GB2312" w:hAnsi="仿宋_GB2312" w:cs="Times New Roman"/>
                <w:sz w:val="21"/>
                <w:szCs w:val="21"/>
              </w:rPr>
            </w:pPr>
          </w:p>
        </w:tc>
        <w:tc>
          <w:tcPr>
            <w:tcW w:w="7546" w:type="dxa"/>
            <w:tcBorders>
              <w:top w:val="single" w:color="auto" w:sz="4" w:space="0"/>
              <w:left w:val="single" w:color="auto" w:sz="4" w:space="0"/>
              <w:bottom w:val="single" w:color="auto" w:sz="4" w:space="0"/>
              <w:right w:val="single" w:color="auto" w:sz="4" w:space="0"/>
            </w:tcBorders>
            <w:noWrap w:val="0"/>
            <w:vAlign w:val="center"/>
          </w:tcPr>
          <w:p w14:paraId="69383C18">
            <w:pPr>
              <w:adjustRightInd w:val="0"/>
              <w:snapToGrid w:val="0"/>
              <w:jc w:val="center"/>
              <w:rPr>
                <w:rFonts w:hint="default" w:ascii="仿宋_GB2312" w:hAnsi="仿宋_GB2312" w:cs="Times New Roman"/>
                <w:sz w:val="21"/>
                <w:szCs w:val="21"/>
              </w:rPr>
            </w:pPr>
            <w:r>
              <w:rPr>
                <w:rFonts w:hint="default" w:ascii="仿宋_GB2312" w:hAnsi="仿宋_GB2312" w:cs="Times New Roman"/>
                <w:sz w:val="21"/>
                <w:szCs w:val="21"/>
              </w:rPr>
              <w:t>有无禁止标注的内容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32BF714">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0ABF8E8">
            <w:pPr>
              <w:adjustRightInd w:val="0"/>
              <w:snapToGrid w:val="0"/>
              <w:jc w:val="center"/>
              <w:rPr>
                <w:rFonts w:hint="default" w:ascii="仿宋_GB2312" w:hAnsi="仿宋_GB2312" w:cs="Times New Roman"/>
                <w:kern w:val="0"/>
                <w:sz w:val="21"/>
                <w:szCs w:val="21"/>
              </w:rPr>
            </w:pPr>
          </w:p>
        </w:tc>
      </w:tr>
      <w:tr w14:paraId="6C32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45" w:type="dxa"/>
            <w:gridSpan w:val="3"/>
            <w:tcBorders>
              <w:top w:val="single" w:color="auto" w:sz="4" w:space="0"/>
              <w:left w:val="single" w:color="auto" w:sz="4" w:space="0"/>
              <w:bottom w:val="single" w:color="auto" w:sz="4" w:space="0"/>
              <w:right w:val="single" w:color="auto" w:sz="4" w:space="0"/>
            </w:tcBorders>
            <w:noWrap w:val="0"/>
            <w:vAlign w:val="center"/>
          </w:tcPr>
          <w:p w14:paraId="196FC3B5">
            <w:pPr>
              <w:adjustRightInd w:val="0"/>
              <w:snapToGrid w:val="0"/>
              <w:jc w:val="center"/>
              <w:rPr>
                <w:rFonts w:hint="default" w:ascii="仿宋_GB2312" w:hAnsi="仿宋_GB2312" w:cs="Times New Roman"/>
                <w:sz w:val="21"/>
                <w:szCs w:val="21"/>
              </w:rPr>
            </w:pPr>
            <w:r>
              <w:rPr>
                <w:rFonts w:hint="default" w:ascii="仿宋_GB2312" w:hAnsi="仿宋_GB2312" w:cs="Times New Roman"/>
                <w:sz w:val="21"/>
                <w:szCs w:val="21"/>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2CB9CC2">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5D2B58F7">
            <w:pPr>
              <w:adjustRightInd w:val="0"/>
              <w:snapToGrid w:val="0"/>
              <w:jc w:val="center"/>
              <w:rPr>
                <w:rFonts w:hint="default" w:ascii="仿宋_GB2312" w:hAnsi="仿宋_GB2312" w:cs="Times New Roman"/>
                <w:kern w:val="0"/>
                <w:sz w:val="21"/>
                <w:szCs w:val="21"/>
              </w:rPr>
            </w:pPr>
          </w:p>
        </w:tc>
      </w:tr>
    </w:tbl>
    <w:p w14:paraId="282623F4">
      <w:pPr>
        <w:adjustRightInd w:val="0"/>
        <w:snapToGrid w:val="0"/>
        <w:spacing w:line="590" w:lineRule="exact"/>
        <w:ind w:left="-42"/>
        <w:rPr>
          <w:rFonts w:hint="default" w:ascii="仿宋_GB2312" w:hAnsi="仿宋_GB2312" w:cs="Times New Roman"/>
          <w:sz w:val="24"/>
        </w:rPr>
      </w:pPr>
      <w:r>
        <w:rPr>
          <w:rFonts w:hint="default" w:ascii="仿宋_GB2312" w:hAnsi="仿宋_GB2312" w:cs="Times New Roman"/>
          <w:sz w:val="24"/>
        </w:rPr>
        <w:t>检查人：                                               检查时间：     年   月   日</w:t>
      </w:r>
    </w:p>
    <w:p w14:paraId="4817B0CE">
      <w:pPr>
        <w:adjustRightInd w:val="0"/>
        <w:snapToGrid w:val="0"/>
        <w:spacing w:line="590" w:lineRule="exact"/>
        <w:rPr>
          <w:rFonts w:hint="default" w:ascii="仿宋_GB2312" w:hAnsi="仿宋_GB2312" w:cs="Times New Roman"/>
        </w:rPr>
      </w:pPr>
    </w:p>
    <w:p w14:paraId="3724247B">
      <w:pPr>
        <w:rPr>
          <w:rFonts w:hint="default" w:ascii="仿宋_GB2312" w:hAnsi="仿宋_GB2312" w:cs="Times New Roman"/>
        </w:rPr>
        <w:sectPr>
          <w:pgSz w:w="16840" w:h="11906" w:orient="landscape"/>
          <w:pgMar w:top="1134" w:right="1134" w:bottom="1134" w:left="1134" w:header="851" w:footer="851" w:gutter="0"/>
          <w:pgNumType w:fmt="decimal"/>
          <w:cols w:space="720" w:num="1"/>
          <w:docGrid w:type="linesAndChars" w:linePitch="312" w:charSpace="0"/>
        </w:sectPr>
      </w:pPr>
    </w:p>
    <w:p w14:paraId="5125959F">
      <w:pPr>
        <w:adjustRightInd w:val="0"/>
        <w:snapToGrid w:val="0"/>
        <w:spacing w:line="590" w:lineRule="exact"/>
        <w:rPr>
          <w:rFonts w:hint="eastAsia" w:ascii="黑体" w:hAnsi="黑体" w:eastAsia="黑体" w:cs="黑体"/>
        </w:rPr>
      </w:pPr>
      <w:r>
        <w:rPr>
          <w:rFonts w:hint="eastAsia" w:ascii="黑体" w:hAnsi="黑体" w:eastAsia="黑体" w:cs="黑体"/>
        </w:rPr>
        <w:t>附表5</w:t>
      </w:r>
    </w:p>
    <w:p w14:paraId="00023B61">
      <w:pPr>
        <w:adjustRightInd w:val="0"/>
        <w:snapToGrid w:val="0"/>
        <w:rPr>
          <w:rFonts w:hint="default" w:ascii="仿宋_GB2312" w:hAnsi="仿宋_GB2312" w:cs="Times New Roman"/>
        </w:rPr>
      </w:pPr>
    </w:p>
    <w:p w14:paraId="7DD187C9">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2022年消毒产品国家随机监督抽查案件查处汇总表</w:t>
      </w:r>
    </w:p>
    <w:p w14:paraId="1283C495">
      <w:pPr>
        <w:adjustRightInd w:val="0"/>
        <w:snapToGrid w:val="0"/>
        <w:rPr>
          <w:rFonts w:hint="default" w:ascii="仿宋_GB2312" w:hAnsi="仿宋_GB2312" w:cs="Times New Roman"/>
        </w:rPr>
      </w:pPr>
    </w:p>
    <w:p w14:paraId="56B14AED">
      <w:pPr>
        <w:adjustRightInd w:val="0"/>
        <w:snapToGrid w:val="0"/>
        <w:spacing w:line="590" w:lineRule="exact"/>
        <w:rPr>
          <w:rFonts w:hint="default" w:ascii="仿宋_GB2312" w:hAnsi="仿宋_GB2312" w:cs="Times New Roman"/>
          <w:sz w:val="24"/>
        </w:rPr>
      </w:pPr>
      <w:r>
        <w:rPr>
          <w:rFonts w:hint="default" w:ascii="仿宋_GB2312" w:hAnsi="仿宋_GB2312" w:cs="Times New Roman"/>
          <w:sz w:val="24"/>
          <w:u w:val="single"/>
        </w:rPr>
        <w:t xml:space="preserve">                  </w:t>
      </w:r>
      <w:r>
        <w:rPr>
          <w:rFonts w:hint="default" w:ascii="仿宋_GB2312" w:hAnsi="仿宋_GB2312" w:cs="Times New Roman"/>
          <w:sz w:val="24"/>
        </w:rPr>
        <w:t xml:space="preserve">省（区、市)                                                                  </w:t>
      </w:r>
    </w:p>
    <w:tbl>
      <w:tblPr>
        <w:tblStyle w:val="4"/>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108"/>
        <w:gridCol w:w="1100"/>
        <w:gridCol w:w="750"/>
        <w:gridCol w:w="1387"/>
        <w:gridCol w:w="725"/>
        <w:gridCol w:w="1511"/>
        <w:gridCol w:w="1335"/>
        <w:gridCol w:w="1129"/>
        <w:gridCol w:w="1063"/>
        <w:gridCol w:w="1050"/>
        <w:gridCol w:w="1062"/>
        <w:gridCol w:w="1252"/>
      </w:tblGrid>
      <w:tr w14:paraId="46AE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62" w:type="dxa"/>
            <w:gridSpan w:val="4"/>
            <w:tcBorders>
              <w:top w:val="single" w:color="auto" w:sz="4" w:space="0"/>
              <w:left w:val="single" w:color="auto" w:sz="4" w:space="0"/>
              <w:bottom w:val="single" w:color="000000" w:sz="4" w:space="0"/>
              <w:right w:val="single" w:color="auto" w:sz="4" w:space="0"/>
            </w:tcBorders>
            <w:noWrap w:val="0"/>
            <w:vAlign w:val="center"/>
          </w:tcPr>
          <w:p w14:paraId="1C8F4B7E">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企业检查情况</w:t>
            </w:r>
          </w:p>
        </w:tc>
        <w:tc>
          <w:tcPr>
            <w:tcW w:w="2112" w:type="dxa"/>
            <w:gridSpan w:val="2"/>
            <w:tcBorders>
              <w:top w:val="single" w:color="auto" w:sz="4" w:space="0"/>
              <w:left w:val="single" w:color="auto" w:sz="4" w:space="0"/>
              <w:bottom w:val="single" w:color="000000" w:sz="4" w:space="0"/>
              <w:right w:val="single" w:color="auto" w:sz="4" w:space="0"/>
            </w:tcBorders>
            <w:noWrap w:val="0"/>
            <w:vAlign w:val="center"/>
          </w:tcPr>
          <w:p w14:paraId="66933EF0">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产品抽查情况</w:t>
            </w:r>
          </w:p>
        </w:tc>
        <w:tc>
          <w:tcPr>
            <w:tcW w:w="8402" w:type="dxa"/>
            <w:gridSpan w:val="7"/>
            <w:tcBorders>
              <w:top w:val="single" w:color="auto" w:sz="4" w:space="0"/>
              <w:left w:val="single" w:color="auto" w:sz="4" w:space="0"/>
              <w:bottom w:val="single" w:color="000000" w:sz="4" w:space="0"/>
              <w:right w:val="single" w:color="auto" w:sz="4" w:space="0"/>
            </w:tcBorders>
            <w:noWrap w:val="0"/>
            <w:vAlign w:val="center"/>
          </w:tcPr>
          <w:p w14:paraId="3B8ECD3C">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违法行为处理</w:t>
            </w:r>
          </w:p>
        </w:tc>
      </w:tr>
      <w:tr w14:paraId="2BA6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top w:val="single" w:color="000000" w:sz="4" w:space="0"/>
              <w:left w:val="single" w:color="auto" w:sz="4" w:space="0"/>
              <w:bottom w:val="single" w:color="auto" w:sz="4" w:space="0"/>
              <w:right w:val="single" w:color="auto" w:sz="4" w:space="0"/>
            </w:tcBorders>
            <w:noWrap w:val="0"/>
            <w:vAlign w:val="center"/>
          </w:tcPr>
          <w:p w14:paraId="45ED8972">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产品类别</w:t>
            </w:r>
          </w:p>
        </w:tc>
        <w:tc>
          <w:tcPr>
            <w:tcW w:w="1108" w:type="dxa"/>
            <w:tcBorders>
              <w:top w:val="single" w:color="000000" w:sz="4" w:space="0"/>
              <w:left w:val="single" w:color="auto" w:sz="4" w:space="0"/>
              <w:bottom w:val="single" w:color="auto" w:sz="4" w:space="0"/>
              <w:right w:val="single" w:color="auto" w:sz="4" w:space="0"/>
            </w:tcBorders>
            <w:noWrap w:val="0"/>
            <w:vAlign w:val="center"/>
          </w:tcPr>
          <w:p w14:paraId="5B8ED7EC">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辖区生产企业数</w:t>
            </w:r>
          </w:p>
        </w:tc>
        <w:tc>
          <w:tcPr>
            <w:tcW w:w="1100" w:type="dxa"/>
            <w:tcBorders>
              <w:top w:val="single" w:color="000000" w:sz="4" w:space="0"/>
              <w:left w:val="single" w:color="auto" w:sz="4" w:space="0"/>
              <w:bottom w:val="single" w:color="auto" w:sz="4" w:space="0"/>
              <w:right w:val="single" w:color="auto" w:sz="4" w:space="0"/>
            </w:tcBorders>
            <w:noWrap w:val="0"/>
            <w:vAlign w:val="center"/>
          </w:tcPr>
          <w:p w14:paraId="21F3C4B6">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检查生产企业数</w:t>
            </w:r>
          </w:p>
        </w:tc>
        <w:tc>
          <w:tcPr>
            <w:tcW w:w="750" w:type="dxa"/>
            <w:tcBorders>
              <w:top w:val="single" w:color="000000" w:sz="4" w:space="0"/>
              <w:left w:val="single" w:color="auto" w:sz="4" w:space="0"/>
              <w:bottom w:val="single" w:color="auto" w:sz="4" w:space="0"/>
              <w:right w:val="single" w:color="auto" w:sz="4" w:space="0"/>
            </w:tcBorders>
            <w:noWrap w:val="0"/>
            <w:vAlign w:val="center"/>
          </w:tcPr>
          <w:p w14:paraId="108BD837">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不合格数</w:t>
            </w:r>
          </w:p>
        </w:tc>
        <w:tc>
          <w:tcPr>
            <w:tcW w:w="1387" w:type="dxa"/>
            <w:tcBorders>
              <w:top w:val="single" w:color="000000" w:sz="4" w:space="0"/>
              <w:left w:val="single" w:color="auto" w:sz="4" w:space="0"/>
              <w:bottom w:val="single" w:color="auto" w:sz="4" w:space="0"/>
              <w:right w:val="single" w:color="auto" w:sz="4" w:space="0"/>
            </w:tcBorders>
            <w:noWrap w:val="0"/>
            <w:vAlign w:val="center"/>
          </w:tcPr>
          <w:p w14:paraId="43D44253">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抽查产品数</w:t>
            </w:r>
          </w:p>
        </w:tc>
        <w:tc>
          <w:tcPr>
            <w:tcW w:w="725" w:type="dxa"/>
            <w:tcBorders>
              <w:top w:val="single" w:color="000000" w:sz="4" w:space="0"/>
              <w:left w:val="single" w:color="auto" w:sz="4" w:space="0"/>
              <w:bottom w:val="single" w:color="auto" w:sz="4" w:space="0"/>
              <w:right w:val="single" w:color="auto" w:sz="4" w:space="0"/>
            </w:tcBorders>
            <w:noWrap w:val="0"/>
            <w:vAlign w:val="center"/>
          </w:tcPr>
          <w:p w14:paraId="3D8D1AE4">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不合格数</w:t>
            </w:r>
          </w:p>
        </w:tc>
        <w:tc>
          <w:tcPr>
            <w:tcW w:w="1511" w:type="dxa"/>
            <w:tcBorders>
              <w:top w:val="single" w:color="000000" w:sz="4" w:space="0"/>
              <w:left w:val="single" w:color="auto" w:sz="4" w:space="0"/>
              <w:bottom w:val="single" w:color="000000" w:sz="4" w:space="0"/>
              <w:right w:val="single" w:color="auto" w:sz="4" w:space="0"/>
            </w:tcBorders>
            <w:noWrap w:val="0"/>
            <w:vAlign w:val="center"/>
          </w:tcPr>
          <w:p w14:paraId="20678F05">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案件数</w:t>
            </w:r>
          </w:p>
          <w:p w14:paraId="4EEFE5B2">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（件）</w:t>
            </w:r>
          </w:p>
        </w:tc>
        <w:tc>
          <w:tcPr>
            <w:tcW w:w="1335" w:type="dxa"/>
            <w:tcBorders>
              <w:top w:val="single" w:color="000000" w:sz="4" w:space="0"/>
              <w:left w:val="single" w:color="auto" w:sz="4" w:space="0"/>
              <w:bottom w:val="single" w:color="000000" w:sz="4" w:space="0"/>
              <w:right w:val="single" w:color="auto" w:sz="4" w:space="0"/>
            </w:tcBorders>
            <w:noWrap w:val="0"/>
            <w:vAlign w:val="center"/>
          </w:tcPr>
          <w:p w14:paraId="35303844">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责令</w:t>
            </w:r>
          </w:p>
          <w:p w14:paraId="24F5D0DA">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改正（家）</w:t>
            </w:r>
          </w:p>
        </w:tc>
        <w:tc>
          <w:tcPr>
            <w:tcW w:w="1129" w:type="dxa"/>
            <w:tcBorders>
              <w:top w:val="single" w:color="000000" w:sz="4" w:space="0"/>
              <w:left w:val="single" w:color="auto" w:sz="4" w:space="0"/>
              <w:bottom w:val="single" w:color="000000" w:sz="4" w:space="0"/>
              <w:right w:val="single" w:color="auto" w:sz="4" w:space="0"/>
            </w:tcBorders>
            <w:noWrap w:val="0"/>
            <w:vAlign w:val="center"/>
          </w:tcPr>
          <w:p w14:paraId="312FE5F3">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吊销</w:t>
            </w:r>
          </w:p>
          <w:p w14:paraId="79B9F42F">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许可证</w:t>
            </w:r>
          </w:p>
          <w:p w14:paraId="7BA1D6E7">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（家）</w:t>
            </w:r>
          </w:p>
        </w:tc>
        <w:tc>
          <w:tcPr>
            <w:tcW w:w="1063" w:type="dxa"/>
            <w:tcBorders>
              <w:top w:val="single" w:color="000000" w:sz="4" w:space="0"/>
              <w:left w:val="single" w:color="auto" w:sz="4" w:space="0"/>
              <w:bottom w:val="single" w:color="000000" w:sz="4" w:space="0"/>
              <w:right w:val="single" w:color="auto" w:sz="4" w:space="0"/>
            </w:tcBorders>
            <w:noWrap w:val="0"/>
            <w:vAlign w:val="center"/>
          </w:tcPr>
          <w:p w14:paraId="678D34F3">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罚款</w:t>
            </w:r>
          </w:p>
          <w:p w14:paraId="69DC9F0A">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单位数</w:t>
            </w:r>
          </w:p>
          <w:p w14:paraId="2704C31A">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（家）</w:t>
            </w:r>
          </w:p>
        </w:tc>
        <w:tc>
          <w:tcPr>
            <w:tcW w:w="1050" w:type="dxa"/>
            <w:tcBorders>
              <w:top w:val="single" w:color="000000" w:sz="4" w:space="0"/>
              <w:left w:val="single" w:color="auto" w:sz="4" w:space="0"/>
              <w:bottom w:val="single" w:color="000000" w:sz="4" w:space="0"/>
              <w:right w:val="single" w:color="auto" w:sz="4" w:space="0"/>
            </w:tcBorders>
            <w:noWrap w:val="0"/>
            <w:vAlign w:val="center"/>
          </w:tcPr>
          <w:p w14:paraId="1033DD7D">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罚款</w:t>
            </w:r>
          </w:p>
          <w:p w14:paraId="7E2288C4">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金额</w:t>
            </w:r>
          </w:p>
          <w:p w14:paraId="0206D193">
            <w:pPr>
              <w:widowControl/>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（万元）</w:t>
            </w:r>
          </w:p>
        </w:tc>
        <w:tc>
          <w:tcPr>
            <w:tcW w:w="1062" w:type="dxa"/>
            <w:tcBorders>
              <w:top w:val="single" w:color="000000" w:sz="4" w:space="0"/>
              <w:left w:val="single" w:color="auto" w:sz="4" w:space="0"/>
              <w:bottom w:val="single" w:color="000000" w:sz="4" w:space="0"/>
              <w:right w:val="single" w:color="auto" w:sz="4" w:space="0"/>
            </w:tcBorders>
            <w:noWrap w:val="0"/>
            <w:vAlign w:val="center"/>
          </w:tcPr>
          <w:p w14:paraId="7ACE2319">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公示</w:t>
            </w:r>
          </w:p>
          <w:p w14:paraId="6AF10EDB">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不合格</w:t>
            </w:r>
          </w:p>
          <w:p w14:paraId="405BFA07">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企业数</w:t>
            </w:r>
          </w:p>
        </w:tc>
        <w:tc>
          <w:tcPr>
            <w:tcW w:w="1252" w:type="dxa"/>
            <w:tcBorders>
              <w:top w:val="single" w:color="000000" w:sz="4" w:space="0"/>
              <w:left w:val="single" w:color="auto" w:sz="4" w:space="0"/>
              <w:bottom w:val="single" w:color="000000" w:sz="4" w:space="0"/>
              <w:right w:val="single" w:color="auto" w:sz="4" w:space="0"/>
            </w:tcBorders>
            <w:noWrap w:val="0"/>
            <w:vAlign w:val="center"/>
          </w:tcPr>
          <w:p w14:paraId="26374E52">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公示</w:t>
            </w:r>
          </w:p>
          <w:p w14:paraId="0E0DD130">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不合格</w:t>
            </w:r>
          </w:p>
          <w:p w14:paraId="7F93E65E">
            <w:pPr>
              <w:adjustRightInd w:val="0"/>
              <w:snapToGrid w:val="0"/>
              <w:jc w:val="center"/>
              <w:rPr>
                <w:rFonts w:hint="default" w:ascii="仿宋_GB2312" w:hAnsi="仿宋_GB2312" w:eastAsia="黑体" w:cs="Times New Roman"/>
                <w:kern w:val="0"/>
                <w:sz w:val="21"/>
                <w:szCs w:val="21"/>
              </w:rPr>
            </w:pPr>
            <w:r>
              <w:rPr>
                <w:rFonts w:hint="default" w:ascii="仿宋_GB2312" w:hAnsi="仿宋_GB2312" w:eastAsia="黑体" w:cs="Times New Roman"/>
                <w:kern w:val="0"/>
                <w:sz w:val="21"/>
                <w:szCs w:val="21"/>
              </w:rPr>
              <w:t>产品数</w:t>
            </w:r>
          </w:p>
        </w:tc>
      </w:tr>
      <w:tr w14:paraId="7326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41DB0854">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第一类产品</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1DF9358">
            <w:pPr>
              <w:widowControl/>
              <w:adjustRightInd w:val="0"/>
              <w:snapToGrid w:val="0"/>
              <w:jc w:val="center"/>
              <w:rPr>
                <w:rFonts w:hint="default" w:ascii="仿宋_GB2312" w:hAnsi="仿宋_GB2312" w:cs="Times New Roman"/>
                <w:kern w:val="0"/>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0991AFB">
            <w:pPr>
              <w:widowControl/>
              <w:adjustRightInd w:val="0"/>
              <w:snapToGrid w:val="0"/>
              <w:jc w:val="center"/>
              <w:rPr>
                <w:rFonts w:hint="default" w:ascii="仿宋_GB2312" w:hAnsi="仿宋_GB2312" w:cs="Times New Roman"/>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0F105B6">
            <w:pPr>
              <w:widowControl/>
              <w:adjustRightInd w:val="0"/>
              <w:snapToGrid w:val="0"/>
              <w:jc w:val="center"/>
              <w:rPr>
                <w:rFonts w:hint="default" w:ascii="仿宋_GB2312" w:hAnsi="仿宋_GB2312" w:cs="Times New Roman"/>
                <w:kern w:val="0"/>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7566F28">
            <w:pPr>
              <w:widowControl/>
              <w:adjustRightInd w:val="0"/>
              <w:snapToGrid w:val="0"/>
              <w:jc w:val="center"/>
              <w:rPr>
                <w:rFonts w:hint="default" w:ascii="仿宋_GB2312" w:hAnsi="仿宋_GB2312" w:cs="Times New Roman"/>
                <w:kern w:val="0"/>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233404E4">
            <w:pPr>
              <w:widowControl/>
              <w:adjustRightInd w:val="0"/>
              <w:snapToGrid w:val="0"/>
              <w:jc w:val="center"/>
              <w:rPr>
                <w:rFonts w:hint="default" w:ascii="仿宋_GB2312" w:hAnsi="仿宋_GB2312" w:cs="Times New Roman"/>
                <w:kern w:val="0"/>
                <w:sz w:val="21"/>
                <w:szCs w:val="21"/>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BA172A6">
            <w:pPr>
              <w:widowControl/>
              <w:adjustRightInd w:val="0"/>
              <w:snapToGrid w:val="0"/>
              <w:jc w:val="center"/>
              <w:rPr>
                <w:rFonts w:hint="default" w:ascii="仿宋_GB2312" w:hAnsi="仿宋_GB2312"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671C01C">
            <w:pPr>
              <w:widowControl/>
              <w:adjustRightInd w:val="0"/>
              <w:snapToGrid w:val="0"/>
              <w:jc w:val="center"/>
              <w:rPr>
                <w:rFonts w:hint="default" w:ascii="仿宋_GB2312" w:hAnsi="仿宋_GB2312" w:cs="Times New Roman"/>
                <w:kern w:val="0"/>
                <w:sz w:val="21"/>
                <w:szCs w:val="21"/>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DFD5F7C">
            <w:pPr>
              <w:widowControl/>
              <w:adjustRightInd w:val="0"/>
              <w:snapToGrid w:val="0"/>
              <w:jc w:val="center"/>
              <w:rPr>
                <w:rFonts w:hint="default" w:ascii="仿宋_GB2312" w:hAnsi="仿宋_GB2312" w:cs="Times New Roman"/>
                <w:kern w:val="0"/>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B7D9FFF">
            <w:pPr>
              <w:widowControl/>
              <w:adjustRightInd w:val="0"/>
              <w:snapToGrid w:val="0"/>
              <w:jc w:val="center"/>
              <w:rPr>
                <w:rFonts w:hint="default" w:ascii="仿宋_GB2312" w:hAnsi="仿宋_GB2312" w:cs="Times New Roman"/>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D7A71E5">
            <w:pPr>
              <w:widowControl/>
              <w:adjustRightInd w:val="0"/>
              <w:snapToGrid w:val="0"/>
              <w:jc w:val="center"/>
              <w:rPr>
                <w:rFonts w:hint="default" w:ascii="仿宋_GB2312" w:hAnsi="仿宋_GB2312" w:cs="Times New Roman"/>
                <w:kern w:val="0"/>
                <w:sz w:val="21"/>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8A8D500">
            <w:pPr>
              <w:widowControl/>
              <w:adjustRightInd w:val="0"/>
              <w:snapToGrid w:val="0"/>
              <w:jc w:val="center"/>
              <w:rPr>
                <w:rFonts w:hint="default" w:ascii="仿宋_GB2312" w:hAnsi="仿宋_GB2312" w:cs="Times New Roman"/>
                <w:kern w:val="0"/>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84227DA">
            <w:pPr>
              <w:widowControl/>
              <w:adjustRightInd w:val="0"/>
              <w:snapToGrid w:val="0"/>
              <w:jc w:val="center"/>
              <w:rPr>
                <w:rFonts w:hint="default" w:ascii="仿宋_GB2312" w:hAnsi="仿宋_GB2312" w:cs="Times New Roman"/>
                <w:kern w:val="0"/>
                <w:sz w:val="21"/>
                <w:szCs w:val="21"/>
              </w:rPr>
            </w:pPr>
          </w:p>
        </w:tc>
      </w:tr>
      <w:tr w14:paraId="4546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4C2E159">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第二类产品</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AD59F62">
            <w:pPr>
              <w:widowControl/>
              <w:adjustRightInd w:val="0"/>
              <w:snapToGrid w:val="0"/>
              <w:jc w:val="center"/>
              <w:rPr>
                <w:rFonts w:hint="default" w:ascii="仿宋_GB2312" w:hAnsi="仿宋_GB2312" w:cs="Times New Roman"/>
                <w:kern w:val="0"/>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A504589">
            <w:pPr>
              <w:widowControl/>
              <w:adjustRightInd w:val="0"/>
              <w:snapToGrid w:val="0"/>
              <w:jc w:val="center"/>
              <w:rPr>
                <w:rFonts w:hint="default" w:ascii="仿宋_GB2312" w:hAnsi="仿宋_GB2312" w:cs="Times New Roman"/>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976D876">
            <w:pPr>
              <w:widowControl/>
              <w:adjustRightInd w:val="0"/>
              <w:snapToGrid w:val="0"/>
              <w:jc w:val="center"/>
              <w:rPr>
                <w:rFonts w:hint="default" w:ascii="仿宋_GB2312" w:hAnsi="仿宋_GB2312" w:cs="Times New Roman"/>
                <w:kern w:val="0"/>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C1A311E">
            <w:pPr>
              <w:widowControl/>
              <w:adjustRightInd w:val="0"/>
              <w:snapToGrid w:val="0"/>
              <w:jc w:val="center"/>
              <w:rPr>
                <w:rFonts w:hint="default" w:ascii="仿宋_GB2312" w:hAnsi="仿宋_GB2312" w:cs="Times New Roman"/>
                <w:kern w:val="0"/>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63B61A9D">
            <w:pPr>
              <w:widowControl/>
              <w:adjustRightInd w:val="0"/>
              <w:snapToGrid w:val="0"/>
              <w:jc w:val="center"/>
              <w:rPr>
                <w:rFonts w:hint="default" w:ascii="仿宋_GB2312" w:hAnsi="仿宋_GB2312" w:cs="Times New Roman"/>
                <w:kern w:val="0"/>
                <w:sz w:val="21"/>
                <w:szCs w:val="21"/>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9CEFDAD">
            <w:pPr>
              <w:widowControl/>
              <w:adjustRightInd w:val="0"/>
              <w:snapToGrid w:val="0"/>
              <w:jc w:val="center"/>
              <w:rPr>
                <w:rFonts w:hint="default" w:ascii="仿宋_GB2312" w:hAnsi="仿宋_GB2312"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4522C62">
            <w:pPr>
              <w:widowControl/>
              <w:adjustRightInd w:val="0"/>
              <w:snapToGrid w:val="0"/>
              <w:jc w:val="center"/>
              <w:rPr>
                <w:rFonts w:hint="default" w:ascii="仿宋_GB2312" w:hAnsi="仿宋_GB2312" w:cs="Times New Roman"/>
                <w:kern w:val="0"/>
                <w:sz w:val="21"/>
                <w:szCs w:val="21"/>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EDA319D">
            <w:pPr>
              <w:widowControl/>
              <w:adjustRightInd w:val="0"/>
              <w:snapToGrid w:val="0"/>
              <w:jc w:val="center"/>
              <w:rPr>
                <w:rFonts w:hint="default" w:ascii="仿宋_GB2312" w:hAnsi="仿宋_GB2312" w:cs="Times New Roman"/>
                <w:kern w:val="0"/>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2FAA95C">
            <w:pPr>
              <w:widowControl/>
              <w:adjustRightInd w:val="0"/>
              <w:snapToGrid w:val="0"/>
              <w:jc w:val="center"/>
              <w:rPr>
                <w:rFonts w:hint="default" w:ascii="仿宋_GB2312" w:hAnsi="仿宋_GB2312" w:cs="Times New Roman"/>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DAE33D">
            <w:pPr>
              <w:widowControl/>
              <w:adjustRightInd w:val="0"/>
              <w:snapToGrid w:val="0"/>
              <w:jc w:val="center"/>
              <w:rPr>
                <w:rFonts w:hint="default" w:ascii="仿宋_GB2312" w:hAnsi="仿宋_GB2312" w:cs="Times New Roman"/>
                <w:kern w:val="0"/>
                <w:sz w:val="21"/>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C8397E9">
            <w:pPr>
              <w:widowControl/>
              <w:adjustRightInd w:val="0"/>
              <w:snapToGrid w:val="0"/>
              <w:jc w:val="center"/>
              <w:rPr>
                <w:rFonts w:hint="default" w:ascii="仿宋_GB2312" w:hAnsi="仿宋_GB2312" w:cs="Times New Roman"/>
                <w:kern w:val="0"/>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EA9C4E">
            <w:pPr>
              <w:widowControl/>
              <w:adjustRightInd w:val="0"/>
              <w:snapToGrid w:val="0"/>
              <w:jc w:val="center"/>
              <w:rPr>
                <w:rFonts w:hint="default" w:ascii="仿宋_GB2312" w:hAnsi="仿宋_GB2312" w:cs="Times New Roman"/>
                <w:kern w:val="0"/>
                <w:sz w:val="21"/>
                <w:szCs w:val="21"/>
              </w:rPr>
            </w:pPr>
          </w:p>
        </w:tc>
      </w:tr>
      <w:tr w14:paraId="73F9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D642FE5">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第三类产品</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59A04AF2">
            <w:pPr>
              <w:widowControl/>
              <w:adjustRightInd w:val="0"/>
              <w:snapToGrid w:val="0"/>
              <w:jc w:val="center"/>
              <w:rPr>
                <w:rFonts w:hint="default" w:ascii="仿宋_GB2312" w:hAnsi="仿宋_GB2312" w:cs="Times New Roman"/>
                <w:kern w:val="0"/>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291EEF8">
            <w:pPr>
              <w:widowControl/>
              <w:adjustRightInd w:val="0"/>
              <w:snapToGrid w:val="0"/>
              <w:jc w:val="center"/>
              <w:rPr>
                <w:rFonts w:hint="default" w:ascii="仿宋_GB2312" w:hAnsi="仿宋_GB2312" w:cs="Times New Roman"/>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4C7EBD">
            <w:pPr>
              <w:widowControl/>
              <w:adjustRightInd w:val="0"/>
              <w:snapToGrid w:val="0"/>
              <w:jc w:val="center"/>
              <w:rPr>
                <w:rFonts w:hint="default" w:ascii="仿宋_GB2312" w:hAnsi="仿宋_GB2312" w:cs="Times New Roman"/>
                <w:kern w:val="0"/>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5C4B4C7">
            <w:pPr>
              <w:widowControl/>
              <w:adjustRightInd w:val="0"/>
              <w:snapToGrid w:val="0"/>
              <w:jc w:val="center"/>
              <w:rPr>
                <w:rFonts w:hint="default" w:ascii="仿宋_GB2312" w:hAnsi="仿宋_GB2312" w:cs="Times New Roman"/>
                <w:kern w:val="0"/>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7D9AE120">
            <w:pPr>
              <w:widowControl/>
              <w:adjustRightInd w:val="0"/>
              <w:snapToGrid w:val="0"/>
              <w:jc w:val="center"/>
              <w:rPr>
                <w:rFonts w:hint="default" w:ascii="仿宋_GB2312" w:hAnsi="仿宋_GB2312" w:cs="Times New Roman"/>
                <w:kern w:val="0"/>
                <w:sz w:val="21"/>
                <w:szCs w:val="21"/>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32DB950">
            <w:pPr>
              <w:widowControl/>
              <w:adjustRightInd w:val="0"/>
              <w:snapToGrid w:val="0"/>
              <w:jc w:val="center"/>
              <w:rPr>
                <w:rFonts w:hint="default" w:ascii="仿宋_GB2312" w:hAnsi="仿宋_GB2312"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0C8F8FC">
            <w:pPr>
              <w:widowControl/>
              <w:adjustRightInd w:val="0"/>
              <w:snapToGrid w:val="0"/>
              <w:jc w:val="center"/>
              <w:rPr>
                <w:rFonts w:hint="default" w:ascii="仿宋_GB2312" w:hAnsi="仿宋_GB2312" w:cs="Times New Roman"/>
                <w:kern w:val="0"/>
                <w:sz w:val="21"/>
                <w:szCs w:val="21"/>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3C950D93">
            <w:pPr>
              <w:widowControl/>
              <w:adjustRightInd w:val="0"/>
              <w:snapToGrid w:val="0"/>
              <w:jc w:val="center"/>
              <w:rPr>
                <w:rFonts w:hint="default" w:ascii="仿宋_GB2312" w:hAnsi="仿宋_GB2312" w:cs="Times New Roman"/>
                <w:kern w:val="0"/>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F195374">
            <w:pPr>
              <w:widowControl/>
              <w:adjustRightInd w:val="0"/>
              <w:snapToGrid w:val="0"/>
              <w:jc w:val="center"/>
              <w:rPr>
                <w:rFonts w:hint="default" w:ascii="仿宋_GB2312" w:hAnsi="仿宋_GB2312" w:cs="Times New Roman"/>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9F342F">
            <w:pPr>
              <w:widowControl/>
              <w:adjustRightInd w:val="0"/>
              <w:snapToGrid w:val="0"/>
              <w:jc w:val="center"/>
              <w:rPr>
                <w:rFonts w:hint="default" w:ascii="仿宋_GB2312" w:hAnsi="仿宋_GB2312" w:cs="Times New Roman"/>
                <w:kern w:val="0"/>
                <w:sz w:val="21"/>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DFE33B5">
            <w:pPr>
              <w:widowControl/>
              <w:adjustRightInd w:val="0"/>
              <w:snapToGrid w:val="0"/>
              <w:jc w:val="center"/>
              <w:rPr>
                <w:rFonts w:hint="default" w:ascii="仿宋_GB2312" w:hAnsi="仿宋_GB2312" w:cs="Times New Roman"/>
                <w:kern w:val="0"/>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40D0505">
            <w:pPr>
              <w:widowControl/>
              <w:adjustRightInd w:val="0"/>
              <w:snapToGrid w:val="0"/>
              <w:jc w:val="center"/>
              <w:rPr>
                <w:rFonts w:hint="default" w:ascii="仿宋_GB2312" w:hAnsi="仿宋_GB2312" w:cs="Times New Roman"/>
                <w:kern w:val="0"/>
                <w:sz w:val="21"/>
                <w:szCs w:val="21"/>
              </w:rPr>
            </w:pPr>
          </w:p>
        </w:tc>
      </w:tr>
      <w:tr w14:paraId="02B9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0319AA3">
            <w:pPr>
              <w:widowControl/>
              <w:adjustRightInd w:val="0"/>
              <w:snapToGrid w:val="0"/>
              <w:jc w:val="center"/>
              <w:rPr>
                <w:rFonts w:hint="default" w:ascii="仿宋_GB2312" w:hAnsi="仿宋_GB2312" w:cs="Times New Roman"/>
                <w:kern w:val="0"/>
                <w:sz w:val="21"/>
                <w:szCs w:val="21"/>
              </w:rPr>
            </w:pPr>
            <w:r>
              <w:rPr>
                <w:rFonts w:hint="default" w:ascii="仿宋_GB2312" w:hAnsi="仿宋_GB2312" w:cs="Times New Roman"/>
                <w:kern w:val="0"/>
                <w:sz w:val="21"/>
                <w:szCs w:val="21"/>
              </w:rPr>
              <w:t>合计</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78080B7">
            <w:pPr>
              <w:widowControl/>
              <w:adjustRightInd w:val="0"/>
              <w:snapToGrid w:val="0"/>
              <w:jc w:val="center"/>
              <w:rPr>
                <w:rFonts w:hint="default" w:ascii="仿宋_GB2312" w:hAnsi="仿宋_GB2312" w:cs="Times New Roman"/>
                <w:kern w:val="0"/>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94C16F8">
            <w:pPr>
              <w:widowControl/>
              <w:adjustRightInd w:val="0"/>
              <w:snapToGrid w:val="0"/>
              <w:jc w:val="center"/>
              <w:rPr>
                <w:rFonts w:hint="default" w:ascii="仿宋_GB2312" w:hAnsi="仿宋_GB2312" w:cs="Times New Roman"/>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EFF712">
            <w:pPr>
              <w:widowControl/>
              <w:adjustRightInd w:val="0"/>
              <w:snapToGrid w:val="0"/>
              <w:jc w:val="center"/>
              <w:rPr>
                <w:rFonts w:hint="default" w:ascii="仿宋_GB2312" w:hAnsi="仿宋_GB2312" w:cs="Times New Roman"/>
                <w:kern w:val="0"/>
                <w:sz w:val="21"/>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E4B09BC">
            <w:pPr>
              <w:widowControl/>
              <w:adjustRightInd w:val="0"/>
              <w:snapToGrid w:val="0"/>
              <w:jc w:val="center"/>
              <w:rPr>
                <w:rFonts w:hint="default" w:ascii="仿宋_GB2312" w:hAnsi="仿宋_GB2312" w:cs="Times New Roman"/>
                <w:kern w:val="0"/>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0A579A62">
            <w:pPr>
              <w:widowControl/>
              <w:adjustRightInd w:val="0"/>
              <w:snapToGrid w:val="0"/>
              <w:jc w:val="center"/>
              <w:rPr>
                <w:rFonts w:hint="default" w:ascii="仿宋_GB2312" w:hAnsi="仿宋_GB2312" w:cs="Times New Roman"/>
                <w:kern w:val="0"/>
                <w:sz w:val="21"/>
                <w:szCs w:val="21"/>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3E1805D6">
            <w:pPr>
              <w:widowControl/>
              <w:adjustRightInd w:val="0"/>
              <w:snapToGrid w:val="0"/>
              <w:jc w:val="center"/>
              <w:rPr>
                <w:rFonts w:hint="default" w:ascii="仿宋_GB2312" w:hAnsi="仿宋_GB2312"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382ABA9">
            <w:pPr>
              <w:widowControl/>
              <w:adjustRightInd w:val="0"/>
              <w:snapToGrid w:val="0"/>
              <w:jc w:val="center"/>
              <w:rPr>
                <w:rFonts w:hint="default" w:ascii="仿宋_GB2312" w:hAnsi="仿宋_GB2312" w:cs="Times New Roman"/>
                <w:kern w:val="0"/>
                <w:sz w:val="21"/>
                <w:szCs w:val="21"/>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27777D1">
            <w:pPr>
              <w:widowControl/>
              <w:adjustRightInd w:val="0"/>
              <w:snapToGrid w:val="0"/>
              <w:jc w:val="center"/>
              <w:rPr>
                <w:rFonts w:hint="default" w:ascii="仿宋_GB2312" w:hAnsi="仿宋_GB2312" w:cs="Times New Roman"/>
                <w:kern w:val="0"/>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C5C9423">
            <w:pPr>
              <w:widowControl/>
              <w:adjustRightInd w:val="0"/>
              <w:snapToGrid w:val="0"/>
              <w:jc w:val="center"/>
              <w:rPr>
                <w:rFonts w:hint="default" w:ascii="仿宋_GB2312" w:hAnsi="仿宋_GB2312" w:cs="Times New Roman"/>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C795CD2">
            <w:pPr>
              <w:widowControl/>
              <w:adjustRightInd w:val="0"/>
              <w:snapToGrid w:val="0"/>
              <w:jc w:val="center"/>
              <w:rPr>
                <w:rFonts w:hint="default" w:ascii="仿宋_GB2312" w:hAnsi="仿宋_GB2312" w:cs="Times New Roman"/>
                <w:kern w:val="0"/>
                <w:sz w:val="21"/>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A3FB28B">
            <w:pPr>
              <w:widowControl/>
              <w:adjustRightInd w:val="0"/>
              <w:snapToGrid w:val="0"/>
              <w:jc w:val="center"/>
              <w:rPr>
                <w:rFonts w:hint="default" w:ascii="仿宋_GB2312" w:hAnsi="仿宋_GB2312" w:cs="Times New Roman"/>
                <w:kern w:val="0"/>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7FD865">
            <w:pPr>
              <w:widowControl/>
              <w:adjustRightInd w:val="0"/>
              <w:snapToGrid w:val="0"/>
              <w:jc w:val="center"/>
              <w:rPr>
                <w:rFonts w:hint="default" w:ascii="仿宋_GB2312" w:hAnsi="仿宋_GB2312" w:cs="Times New Roman"/>
                <w:kern w:val="0"/>
                <w:sz w:val="21"/>
                <w:szCs w:val="21"/>
              </w:rPr>
            </w:pPr>
          </w:p>
        </w:tc>
      </w:tr>
    </w:tbl>
    <w:p w14:paraId="46F48E4C">
      <w:pPr>
        <w:adjustRightInd w:val="0"/>
        <w:snapToGrid w:val="0"/>
        <w:spacing w:line="590" w:lineRule="exact"/>
        <w:rPr>
          <w:rFonts w:hint="default" w:ascii="仿宋_GB2312" w:hAnsi="仿宋_GB2312" w:cs="Times New Roman"/>
          <w:sz w:val="24"/>
        </w:rPr>
      </w:pPr>
      <w:r>
        <w:rPr>
          <w:rFonts w:hint="default" w:ascii="仿宋_GB2312" w:hAnsi="仿宋_GB2312" w:cs="Times New Roman"/>
          <w:sz w:val="24"/>
        </w:rPr>
        <w:t xml:space="preserve">填表单位（盖章）：                     填表人：　      　　　　 联系电话：                   填表日期：  </w:t>
      </w:r>
    </w:p>
    <w:p w14:paraId="1BD53217">
      <w:pPr>
        <w:adjustRightInd w:val="0"/>
        <w:snapToGrid w:val="0"/>
        <w:rPr>
          <w:rFonts w:hint="default" w:ascii="仿宋_GB2312" w:hAnsi="仿宋_GB2312" w:cs="Times New Roman"/>
        </w:rPr>
      </w:pPr>
    </w:p>
    <w:tbl>
      <w:tblPr>
        <w:tblStyle w:val="4"/>
        <w:tblpPr w:leftFromText="180" w:rightFromText="180" w:vertAnchor="text" w:tblpX="16379" w:tblpY="-4137"/>
        <w:tblOverlap w:val="never"/>
        <w:tblW w:w="1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14:paraId="49DCE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noWrap w:val="0"/>
            <w:vAlign w:val="top"/>
          </w:tcPr>
          <w:p w14:paraId="3383525E">
            <w:pPr>
              <w:adjustRightInd w:val="0"/>
              <w:snapToGrid w:val="0"/>
              <w:spacing w:line="590" w:lineRule="exact"/>
              <w:rPr>
                <w:rFonts w:hint="default" w:ascii="仿宋_GB2312" w:hAnsi="仿宋_GB2312" w:cs="Times New Roman"/>
              </w:rPr>
            </w:pPr>
          </w:p>
        </w:tc>
      </w:tr>
      <w:tr w14:paraId="79FFF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noWrap w:val="0"/>
            <w:vAlign w:val="top"/>
          </w:tcPr>
          <w:p w14:paraId="34912B95">
            <w:pPr>
              <w:adjustRightInd w:val="0"/>
              <w:snapToGrid w:val="0"/>
              <w:spacing w:line="590" w:lineRule="exact"/>
              <w:rPr>
                <w:rFonts w:hint="default" w:ascii="仿宋_GB2312" w:hAnsi="仿宋_GB2312" w:cs="Times New Roman"/>
              </w:rPr>
            </w:pPr>
          </w:p>
        </w:tc>
      </w:tr>
    </w:tbl>
    <w:p w14:paraId="335BC68A">
      <w:pPr>
        <w:rPr>
          <w:rFonts w:hint="default" w:ascii="仿宋_GB2312" w:hAnsi="仿宋_GB2312" w:cs="Times New Roman"/>
          <w:sz w:val="24"/>
        </w:rPr>
        <w:sectPr>
          <w:pgSz w:w="16840" w:h="11906" w:orient="landscape"/>
          <w:pgMar w:top="1134" w:right="1134" w:bottom="1134" w:left="1134" w:header="851" w:footer="851" w:gutter="0"/>
          <w:pgNumType w:fmt="decimal"/>
          <w:cols w:space="720" w:num="1"/>
          <w:docGrid w:type="lines" w:linePitch="312" w:charSpace="0"/>
        </w:sectPr>
      </w:pPr>
    </w:p>
    <w:p w14:paraId="0CE0DF05">
      <w:pPr>
        <w:adjustRightInd w:val="0"/>
        <w:snapToGrid w:val="0"/>
        <w:spacing w:line="590" w:lineRule="exact"/>
        <w:rPr>
          <w:rFonts w:hint="eastAsia" w:ascii="黑体" w:hAnsi="黑体" w:eastAsia="黑体" w:cs="黑体"/>
        </w:rPr>
      </w:pPr>
      <w:r>
        <w:rPr>
          <w:rFonts w:hint="eastAsia" w:ascii="黑体" w:hAnsi="黑体" w:eastAsia="黑体" w:cs="黑体"/>
        </w:rPr>
        <w:t>附表6</w:t>
      </w:r>
    </w:p>
    <w:p w14:paraId="5B6401AC">
      <w:pPr>
        <w:adjustRightInd w:val="0"/>
        <w:snapToGrid w:val="0"/>
        <w:rPr>
          <w:rFonts w:hint="default" w:ascii="仿宋_GB2312" w:hAnsi="仿宋_GB2312" w:cs="Times New Roman"/>
        </w:rPr>
      </w:pPr>
    </w:p>
    <w:p w14:paraId="2F8F8FF5">
      <w:pPr>
        <w:adjustRightInd w:val="0"/>
        <w:snapToGrid w:val="0"/>
        <w:jc w:val="center"/>
        <w:rPr>
          <w:rFonts w:hint="default" w:ascii="仿宋_GB2312" w:hAnsi="仿宋_GB2312" w:eastAsia="方正小标宋简体" w:cs="Times New Roman"/>
          <w:sz w:val="44"/>
          <w:szCs w:val="44"/>
        </w:rPr>
      </w:pPr>
      <w:r>
        <w:rPr>
          <w:rFonts w:hint="eastAsia" w:ascii="方正小标宋简体" w:hAnsi="方正小标宋简体" w:eastAsia="方正小标宋简体" w:cs="方正小标宋简体"/>
          <w:sz w:val="44"/>
          <w:szCs w:val="44"/>
        </w:rPr>
        <w:t>★ 2022年抗（抑）菌制剂生产企</w:t>
      </w:r>
      <w:r>
        <w:rPr>
          <w:rFonts w:hint="default" w:ascii="仿宋_GB2312" w:hAnsi="仿宋_GB2312" w:eastAsia="方正小标宋简体" w:cs="Times New Roman"/>
          <w:sz w:val="44"/>
          <w:szCs w:val="44"/>
        </w:rPr>
        <w:t>业国家随机监督抽查案件查处汇总表</w:t>
      </w:r>
    </w:p>
    <w:p w14:paraId="49A75DBE">
      <w:pPr>
        <w:adjustRightInd w:val="0"/>
        <w:snapToGrid w:val="0"/>
        <w:rPr>
          <w:rFonts w:hint="default" w:ascii="仿宋_GB2312" w:hAnsi="仿宋_GB2312" w:cs="Times New Roman"/>
        </w:rPr>
      </w:pPr>
    </w:p>
    <w:p w14:paraId="78CD18D1">
      <w:pPr>
        <w:adjustRightInd w:val="0"/>
        <w:snapToGrid w:val="0"/>
        <w:spacing w:line="590" w:lineRule="exact"/>
        <w:rPr>
          <w:rFonts w:hint="default" w:ascii="仿宋_GB2312" w:hAnsi="仿宋_GB2312" w:cs="Times New Roman"/>
          <w:sz w:val="24"/>
        </w:rPr>
      </w:pPr>
      <w:r>
        <w:rPr>
          <w:rFonts w:hint="default" w:ascii="仿宋_GB2312" w:hAnsi="仿宋_GB2312" w:cs="Times New Roman"/>
          <w:sz w:val="24"/>
          <w:u w:val="single"/>
        </w:rPr>
        <w:t xml:space="preserve">                  </w:t>
      </w:r>
      <w:r>
        <w:rPr>
          <w:rFonts w:hint="default" w:ascii="仿宋_GB2312" w:hAnsi="仿宋_GB2312" w:cs="Times New Roman"/>
          <w:sz w:val="24"/>
        </w:rPr>
        <w:t xml:space="preserve">省（区、市)   </w:t>
      </w:r>
    </w:p>
    <w:tbl>
      <w:tblPr>
        <w:tblStyle w:val="4"/>
        <w:tblW w:w="14538" w:type="dxa"/>
        <w:jc w:val="center"/>
        <w:tblLayout w:type="fixed"/>
        <w:tblCellMar>
          <w:top w:w="0" w:type="dxa"/>
          <w:left w:w="108" w:type="dxa"/>
          <w:bottom w:w="0" w:type="dxa"/>
          <w:right w:w="108" w:type="dxa"/>
        </w:tblCellMar>
      </w:tblPr>
      <w:tblGrid>
        <w:gridCol w:w="1279"/>
        <w:gridCol w:w="1287"/>
        <w:gridCol w:w="1294"/>
        <w:gridCol w:w="1425"/>
        <w:gridCol w:w="1551"/>
        <w:gridCol w:w="969"/>
        <w:gridCol w:w="1304"/>
        <w:gridCol w:w="1026"/>
        <w:gridCol w:w="1069"/>
        <w:gridCol w:w="1341"/>
        <w:gridCol w:w="873"/>
        <w:gridCol w:w="1120"/>
      </w:tblGrid>
      <w:tr w14:paraId="0F245E9D">
        <w:tblPrEx>
          <w:tblCellMar>
            <w:top w:w="0" w:type="dxa"/>
            <w:left w:w="108" w:type="dxa"/>
            <w:bottom w:w="0" w:type="dxa"/>
            <w:right w:w="108" w:type="dxa"/>
          </w:tblCellMar>
        </w:tblPrEx>
        <w:trPr>
          <w:trHeight w:val="680" w:hRule="atLeast"/>
          <w:jc w:val="center"/>
        </w:trPr>
        <w:tc>
          <w:tcPr>
            <w:tcW w:w="1279" w:type="dxa"/>
            <w:vMerge w:val="restart"/>
            <w:tcBorders>
              <w:top w:val="single" w:color="000000" w:sz="2" w:space="0"/>
              <w:left w:val="single" w:color="000000" w:sz="2" w:space="0"/>
              <w:bottom w:val="single" w:color="000000" w:sz="2" w:space="0"/>
              <w:right w:val="single" w:color="000000" w:sz="2" w:space="0"/>
            </w:tcBorders>
            <w:noWrap w:val="0"/>
            <w:vAlign w:val="center"/>
          </w:tcPr>
          <w:p w14:paraId="05E055C4">
            <w:pPr>
              <w:widowControl/>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cBorders>
            <w:noWrap w:val="0"/>
            <w:vAlign w:val="center"/>
          </w:tcPr>
          <w:p w14:paraId="304E5DB6">
            <w:pPr>
              <w:widowControl/>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cBorders>
            <w:noWrap w:val="0"/>
            <w:vAlign w:val="center"/>
          </w:tcPr>
          <w:p w14:paraId="2DB90AAC">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rPr>
              <w:t>存在</w:t>
            </w:r>
            <w:r>
              <w:rPr>
                <w:rFonts w:hint="default" w:ascii="仿宋_GB2312" w:hAnsi="仿宋_GB2312" w:eastAsia="黑体" w:cs="Times New Roman"/>
                <w:kern w:val="0"/>
                <w:sz w:val="21"/>
                <w:szCs w:val="21"/>
                <w:lang w:val="zh-CN"/>
              </w:rPr>
              <w:t>违法</w:t>
            </w:r>
          </w:p>
          <w:p w14:paraId="0E1A5B75">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行为企业数</w:t>
            </w:r>
          </w:p>
        </w:tc>
        <w:tc>
          <w:tcPr>
            <w:tcW w:w="1425" w:type="dxa"/>
            <w:vMerge w:val="restart"/>
            <w:tcBorders>
              <w:top w:val="single" w:color="000000" w:sz="2" w:space="0"/>
              <w:left w:val="single" w:color="000000" w:sz="2" w:space="0"/>
              <w:bottom w:val="single" w:color="000000" w:sz="2" w:space="0"/>
              <w:right w:val="single" w:color="000000" w:sz="2" w:space="0"/>
            </w:tcBorders>
            <w:noWrap w:val="0"/>
            <w:vAlign w:val="center"/>
          </w:tcPr>
          <w:p w14:paraId="701476DC">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卫生许可</w:t>
            </w:r>
            <w:r>
              <w:rPr>
                <w:rFonts w:hint="default" w:ascii="仿宋_GB2312" w:hAnsi="仿宋_GB2312" w:eastAsia="黑体" w:cs="Times New Roman"/>
                <w:kern w:val="0"/>
                <w:sz w:val="21"/>
                <w:szCs w:val="21"/>
              </w:rPr>
              <w:t>证</w:t>
            </w:r>
            <w:r>
              <w:rPr>
                <w:rFonts w:hint="default" w:ascii="仿宋_GB2312" w:hAnsi="仿宋_GB2312" w:eastAsia="黑体" w:cs="Times New Roman"/>
                <w:kern w:val="0"/>
                <w:sz w:val="21"/>
                <w:szCs w:val="21"/>
                <w:lang w:val="zh-CN"/>
              </w:rPr>
              <w:t>不符合要求企业数</w:t>
            </w:r>
          </w:p>
        </w:tc>
        <w:tc>
          <w:tcPr>
            <w:tcW w:w="1551" w:type="dxa"/>
            <w:vMerge w:val="restart"/>
            <w:tcBorders>
              <w:top w:val="single" w:color="000000" w:sz="2" w:space="0"/>
              <w:left w:val="single" w:color="000000" w:sz="2" w:space="0"/>
              <w:bottom w:val="single" w:color="000000" w:sz="2" w:space="0"/>
              <w:right w:val="single" w:color="000000" w:sz="2" w:space="0"/>
            </w:tcBorders>
            <w:noWrap w:val="0"/>
            <w:vAlign w:val="center"/>
          </w:tcPr>
          <w:p w14:paraId="72E623BC">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生产条件</w:t>
            </w:r>
            <w:r>
              <w:rPr>
                <w:rFonts w:hint="default" w:ascii="仿宋_GB2312" w:hAnsi="仿宋_GB2312" w:eastAsia="黑体" w:cs="Times New Roman"/>
                <w:kern w:val="0"/>
                <w:sz w:val="21"/>
                <w:szCs w:val="21"/>
              </w:rPr>
              <w:t>、</w:t>
            </w:r>
            <w:r>
              <w:rPr>
                <w:rFonts w:hint="default" w:ascii="仿宋_GB2312" w:hAnsi="仿宋_GB2312" w:eastAsia="黑体" w:cs="Times New Roman"/>
                <w:kern w:val="0"/>
                <w:sz w:val="21"/>
                <w:szCs w:val="21"/>
                <w:lang w:val="zh-CN"/>
              </w:rPr>
              <w:t>过程不符合要求企业数</w:t>
            </w:r>
          </w:p>
        </w:tc>
        <w:tc>
          <w:tcPr>
            <w:tcW w:w="969" w:type="dxa"/>
            <w:vMerge w:val="restart"/>
            <w:tcBorders>
              <w:top w:val="single" w:color="000000" w:sz="2" w:space="0"/>
              <w:left w:val="single" w:color="000000" w:sz="2" w:space="0"/>
              <w:bottom w:val="single" w:color="000000" w:sz="2" w:space="0"/>
              <w:right w:val="single" w:color="000000" w:sz="2" w:space="0"/>
            </w:tcBorders>
            <w:noWrap w:val="0"/>
            <w:vAlign w:val="center"/>
          </w:tcPr>
          <w:p w14:paraId="7F6D409C">
            <w:pPr>
              <w:widowControl/>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立案数</w:t>
            </w:r>
          </w:p>
        </w:tc>
        <w:tc>
          <w:tcPr>
            <w:tcW w:w="5613" w:type="dxa"/>
            <w:gridSpan w:val="5"/>
            <w:tcBorders>
              <w:top w:val="single" w:color="000000" w:sz="2" w:space="0"/>
              <w:left w:val="single" w:color="000000" w:sz="2" w:space="0"/>
              <w:bottom w:val="single" w:color="000000" w:sz="2" w:space="0"/>
              <w:right w:val="single" w:color="000000" w:sz="2" w:space="0"/>
            </w:tcBorders>
            <w:noWrap w:val="0"/>
            <w:vAlign w:val="center"/>
          </w:tcPr>
          <w:p w14:paraId="0D7BEAD1">
            <w:pPr>
              <w:widowControl/>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cBorders>
            <w:noWrap w:val="0"/>
            <w:vAlign w:val="center"/>
          </w:tcPr>
          <w:p w14:paraId="09D592CF">
            <w:pPr>
              <w:widowControl/>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曝光违法单位数</w:t>
            </w:r>
          </w:p>
        </w:tc>
      </w:tr>
      <w:tr w14:paraId="3EF37309">
        <w:tblPrEx>
          <w:tblCellMar>
            <w:top w:w="0" w:type="dxa"/>
            <w:left w:w="108" w:type="dxa"/>
            <w:bottom w:w="0" w:type="dxa"/>
            <w:right w:w="108" w:type="dxa"/>
          </w:tblCellMar>
        </w:tblPrEx>
        <w:trPr>
          <w:trHeight w:val="680" w:hRule="atLeast"/>
          <w:jc w:val="center"/>
        </w:trPr>
        <w:tc>
          <w:tcPr>
            <w:tcW w:w="1279" w:type="dxa"/>
            <w:vMerge w:val="continue"/>
            <w:tcBorders>
              <w:top w:val="single" w:color="000000" w:sz="2" w:space="0"/>
              <w:left w:val="single" w:color="000000" w:sz="2" w:space="0"/>
              <w:bottom w:val="single" w:color="000000" w:sz="2" w:space="0"/>
              <w:right w:val="single" w:color="000000" w:sz="2" w:space="0"/>
            </w:tcBorders>
            <w:noWrap w:val="0"/>
            <w:vAlign w:val="center"/>
          </w:tcPr>
          <w:p w14:paraId="5CFE513D">
            <w:pPr>
              <w:widowControl/>
              <w:adjustRightInd w:val="0"/>
              <w:snapToGrid w:val="0"/>
              <w:jc w:val="center"/>
              <w:rPr>
                <w:rFonts w:hint="default" w:ascii="仿宋_GB2312" w:hAnsi="仿宋_GB2312" w:cs="Times New Roman"/>
                <w:kern w:val="0"/>
                <w:sz w:val="21"/>
                <w:szCs w:val="21"/>
                <w:lang w:val="zh-CN"/>
              </w:rPr>
            </w:pPr>
          </w:p>
        </w:tc>
        <w:tc>
          <w:tcPr>
            <w:tcW w:w="1287" w:type="dxa"/>
            <w:vMerge w:val="continue"/>
            <w:tcBorders>
              <w:top w:val="single" w:color="000000" w:sz="2" w:space="0"/>
              <w:left w:val="single" w:color="000000" w:sz="2" w:space="0"/>
              <w:bottom w:val="single" w:color="000000" w:sz="2" w:space="0"/>
              <w:right w:val="single" w:color="000000" w:sz="2" w:space="0"/>
            </w:tcBorders>
            <w:noWrap w:val="0"/>
            <w:vAlign w:val="center"/>
          </w:tcPr>
          <w:p w14:paraId="3D98A2DE">
            <w:pPr>
              <w:widowControl/>
              <w:adjustRightInd w:val="0"/>
              <w:snapToGrid w:val="0"/>
              <w:jc w:val="center"/>
              <w:rPr>
                <w:rFonts w:hint="default" w:ascii="仿宋_GB2312" w:hAnsi="仿宋_GB2312" w:cs="Times New Roman"/>
                <w:kern w:val="0"/>
                <w:sz w:val="21"/>
                <w:szCs w:val="21"/>
                <w:lang w:val="zh-CN"/>
              </w:rPr>
            </w:pPr>
          </w:p>
        </w:tc>
        <w:tc>
          <w:tcPr>
            <w:tcW w:w="1294" w:type="dxa"/>
            <w:vMerge w:val="continue"/>
            <w:tcBorders>
              <w:top w:val="single" w:color="000000" w:sz="2" w:space="0"/>
              <w:left w:val="single" w:color="000000" w:sz="2" w:space="0"/>
              <w:bottom w:val="single" w:color="000000" w:sz="2" w:space="0"/>
              <w:right w:val="single" w:color="000000" w:sz="2" w:space="0"/>
            </w:tcBorders>
            <w:noWrap w:val="0"/>
            <w:vAlign w:val="center"/>
          </w:tcPr>
          <w:p w14:paraId="3BEE417D">
            <w:pPr>
              <w:widowControl/>
              <w:adjustRightInd w:val="0"/>
              <w:snapToGrid w:val="0"/>
              <w:jc w:val="center"/>
              <w:rPr>
                <w:rFonts w:hint="default" w:ascii="仿宋_GB2312" w:hAnsi="仿宋_GB2312" w:cs="Times New Roman"/>
                <w:kern w:val="0"/>
                <w:sz w:val="21"/>
                <w:szCs w:val="21"/>
                <w:lang w:val="zh-CN"/>
              </w:rPr>
            </w:pPr>
          </w:p>
        </w:tc>
        <w:tc>
          <w:tcPr>
            <w:tcW w:w="1425" w:type="dxa"/>
            <w:vMerge w:val="continue"/>
            <w:tcBorders>
              <w:top w:val="single" w:color="000000" w:sz="2" w:space="0"/>
              <w:left w:val="single" w:color="000000" w:sz="2" w:space="0"/>
              <w:bottom w:val="single" w:color="000000" w:sz="2" w:space="0"/>
              <w:right w:val="single" w:color="000000" w:sz="2" w:space="0"/>
            </w:tcBorders>
            <w:noWrap w:val="0"/>
            <w:vAlign w:val="center"/>
          </w:tcPr>
          <w:p w14:paraId="082BB449">
            <w:pPr>
              <w:widowControl/>
              <w:adjustRightInd w:val="0"/>
              <w:snapToGrid w:val="0"/>
              <w:jc w:val="center"/>
              <w:rPr>
                <w:rFonts w:hint="default" w:ascii="仿宋_GB2312" w:hAnsi="仿宋_GB2312" w:cs="Times New Roman"/>
                <w:kern w:val="0"/>
                <w:sz w:val="21"/>
                <w:szCs w:val="21"/>
                <w:lang w:val="zh-CN"/>
              </w:rPr>
            </w:pPr>
          </w:p>
        </w:tc>
        <w:tc>
          <w:tcPr>
            <w:tcW w:w="1551" w:type="dxa"/>
            <w:vMerge w:val="continue"/>
            <w:tcBorders>
              <w:top w:val="single" w:color="000000" w:sz="2" w:space="0"/>
              <w:left w:val="single" w:color="000000" w:sz="2" w:space="0"/>
              <w:bottom w:val="single" w:color="000000" w:sz="2" w:space="0"/>
              <w:right w:val="single" w:color="000000" w:sz="2" w:space="0"/>
            </w:tcBorders>
            <w:noWrap w:val="0"/>
            <w:vAlign w:val="center"/>
          </w:tcPr>
          <w:p w14:paraId="2EC04270">
            <w:pPr>
              <w:widowControl/>
              <w:adjustRightInd w:val="0"/>
              <w:snapToGrid w:val="0"/>
              <w:jc w:val="center"/>
              <w:rPr>
                <w:rFonts w:hint="default" w:ascii="仿宋_GB2312" w:hAnsi="仿宋_GB2312" w:cs="Times New Roman"/>
                <w:kern w:val="0"/>
                <w:sz w:val="21"/>
                <w:szCs w:val="21"/>
                <w:lang w:val="zh-CN"/>
              </w:rPr>
            </w:pPr>
          </w:p>
        </w:tc>
        <w:tc>
          <w:tcPr>
            <w:tcW w:w="969" w:type="dxa"/>
            <w:vMerge w:val="continue"/>
            <w:tcBorders>
              <w:top w:val="single" w:color="000000" w:sz="2" w:space="0"/>
              <w:left w:val="single" w:color="000000" w:sz="2" w:space="0"/>
              <w:bottom w:val="single" w:color="000000" w:sz="2" w:space="0"/>
              <w:right w:val="single" w:color="000000" w:sz="2" w:space="0"/>
            </w:tcBorders>
            <w:noWrap w:val="0"/>
            <w:vAlign w:val="center"/>
          </w:tcPr>
          <w:p w14:paraId="6ECBCA2C">
            <w:pPr>
              <w:widowControl/>
              <w:adjustRightInd w:val="0"/>
              <w:snapToGrid w:val="0"/>
              <w:jc w:val="center"/>
              <w:rPr>
                <w:rFonts w:hint="default" w:ascii="仿宋_GB2312" w:hAnsi="仿宋_GB2312" w:cs="Times New Roman"/>
                <w:kern w:val="0"/>
                <w:sz w:val="21"/>
                <w:szCs w:val="21"/>
                <w:lang w:val="zh-CN"/>
              </w:rPr>
            </w:pPr>
          </w:p>
        </w:tc>
        <w:tc>
          <w:tcPr>
            <w:tcW w:w="1304" w:type="dxa"/>
            <w:tcBorders>
              <w:top w:val="single" w:color="000000" w:sz="2" w:space="0"/>
              <w:left w:val="single" w:color="000000" w:sz="2" w:space="0"/>
              <w:bottom w:val="single" w:color="000000" w:sz="2" w:space="0"/>
              <w:right w:val="single" w:color="000000" w:sz="2" w:space="0"/>
            </w:tcBorders>
            <w:noWrap w:val="0"/>
            <w:vAlign w:val="center"/>
          </w:tcPr>
          <w:p w14:paraId="2DC582F1">
            <w:pPr>
              <w:widowControl/>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吊销许可证</w:t>
            </w:r>
          </w:p>
        </w:tc>
        <w:tc>
          <w:tcPr>
            <w:tcW w:w="1026" w:type="dxa"/>
            <w:tcBorders>
              <w:top w:val="single" w:color="000000" w:sz="2" w:space="0"/>
              <w:left w:val="single" w:color="000000" w:sz="2" w:space="0"/>
              <w:bottom w:val="single" w:color="000000" w:sz="2" w:space="0"/>
              <w:right w:val="single" w:color="000000" w:sz="2" w:space="0"/>
            </w:tcBorders>
            <w:noWrap w:val="0"/>
            <w:vAlign w:val="center"/>
          </w:tcPr>
          <w:p w14:paraId="7EAE5652">
            <w:pPr>
              <w:widowControl/>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警告</w:t>
            </w:r>
          </w:p>
        </w:tc>
        <w:tc>
          <w:tcPr>
            <w:tcW w:w="1069" w:type="dxa"/>
            <w:tcBorders>
              <w:top w:val="single" w:color="000000" w:sz="2" w:space="0"/>
              <w:left w:val="single" w:color="000000" w:sz="2" w:space="0"/>
              <w:bottom w:val="single" w:color="000000" w:sz="2" w:space="0"/>
              <w:right w:val="single" w:color="000000" w:sz="2" w:space="0"/>
            </w:tcBorders>
            <w:noWrap w:val="0"/>
            <w:vAlign w:val="center"/>
          </w:tcPr>
          <w:p w14:paraId="3FC4D7F3">
            <w:pPr>
              <w:widowControl/>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罚款</w:t>
            </w:r>
          </w:p>
        </w:tc>
        <w:tc>
          <w:tcPr>
            <w:tcW w:w="1341" w:type="dxa"/>
            <w:tcBorders>
              <w:top w:val="single" w:color="000000" w:sz="2" w:space="0"/>
              <w:left w:val="single" w:color="000000" w:sz="2" w:space="0"/>
              <w:bottom w:val="single" w:color="000000" w:sz="2" w:space="0"/>
              <w:right w:val="single" w:color="000000" w:sz="2" w:space="0"/>
            </w:tcBorders>
            <w:noWrap w:val="0"/>
            <w:vAlign w:val="center"/>
          </w:tcPr>
          <w:p w14:paraId="7C0DA4B3">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罚款金额</w:t>
            </w:r>
          </w:p>
          <w:p w14:paraId="25B15EBC">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（万元）</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14:paraId="34AE5196">
            <w:pPr>
              <w:widowControl/>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其他</w:t>
            </w:r>
          </w:p>
        </w:tc>
        <w:tc>
          <w:tcPr>
            <w:tcW w:w="1120" w:type="dxa"/>
            <w:vMerge w:val="continue"/>
            <w:tcBorders>
              <w:top w:val="single" w:color="000000" w:sz="2" w:space="0"/>
              <w:left w:val="single" w:color="000000" w:sz="2" w:space="0"/>
              <w:bottom w:val="single" w:color="000000" w:sz="2" w:space="0"/>
              <w:right w:val="single" w:color="000000" w:sz="2" w:space="0"/>
            </w:tcBorders>
            <w:noWrap w:val="0"/>
            <w:vAlign w:val="center"/>
          </w:tcPr>
          <w:p w14:paraId="775046EF">
            <w:pPr>
              <w:widowControl/>
              <w:adjustRightInd w:val="0"/>
              <w:snapToGrid w:val="0"/>
              <w:jc w:val="center"/>
              <w:rPr>
                <w:rFonts w:hint="default" w:ascii="仿宋_GB2312" w:hAnsi="仿宋_GB2312" w:cs="Times New Roman"/>
                <w:kern w:val="0"/>
                <w:sz w:val="21"/>
                <w:szCs w:val="21"/>
                <w:lang w:val="zh-CN"/>
              </w:rPr>
            </w:pPr>
          </w:p>
        </w:tc>
      </w:tr>
      <w:tr w14:paraId="441972A1">
        <w:tblPrEx>
          <w:tblCellMar>
            <w:top w:w="0" w:type="dxa"/>
            <w:left w:w="108" w:type="dxa"/>
            <w:bottom w:w="0" w:type="dxa"/>
            <w:right w:w="108" w:type="dxa"/>
          </w:tblCellMar>
        </w:tblPrEx>
        <w:trPr>
          <w:trHeight w:val="680" w:hRule="atLeast"/>
          <w:jc w:val="center"/>
        </w:trPr>
        <w:tc>
          <w:tcPr>
            <w:tcW w:w="1279" w:type="dxa"/>
            <w:tcBorders>
              <w:top w:val="single" w:color="000000" w:sz="2" w:space="0"/>
              <w:left w:val="single" w:color="000000" w:sz="2" w:space="0"/>
              <w:bottom w:val="single" w:color="000000" w:sz="2" w:space="0"/>
              <w:right w:val="single" w:color="000000" w:sz="2" w:space="0"/>
            </w:tcBorders>
            <w:noWrap w:val="0"/>
            <w:vAlign w:val="center"/>
          </w:tcPr>
          <w:p w14:paraId="5A5646A3">
            <w:pPr>
              <w:widowControl/>
              <w:adjustRightInd w:val="0"/>
              <w:snapToGrid w:val="0"/>
              <w:jc w:val="center"/>
              <w:rPr>
                <w:rFonts w:hint="default" w:ascii="仿宋_GB2312" w:hAnsi="仿宋_GB2312" w:cs="Times New Roman"/>
                <w:kern w:val="0"/>
                <w:sz w:val="21"/>
                <w:szCs w:val="21"/>
                <w:lang w:val="zh-CN"/>
              </w:rPr>
            </w:pPr>
          </w:p>
        </w:tc>
        <w:tc>
          <w:tcPr>
            <w:tcW w:w="1287" w:type="dxa"/>
            <w:tcBorders>
              <w:top w:val="single" w:color="000000" w:sz="2" w:space="0"/>
              <w:left w:val="single" w:color="000000" w:sz="2" w:space="0"/>
              <w:bottom w:val="single" w:color="000000" w:sz="2" w:space="0"/>
              <w:right w:val="single" w:color="000000" w:sz="2" w:space="0"/>
            </w:tcBorders>
            <w:noWrap w:val="0"/>
            <w:vAlign w:val="center"/>
          </w:tcPr>
          <w:p w14:paraId="7733E9CF">
            <w:pPr>
              <w:widowControl/>
              <w:adjustRightInd w:val="0"/>
              <w:snapToGrid w:val="0"/>
              <w:jc w:val="center"/>
              <w:rPr>
                <w:rFonts w:hint="default" w:ascii="仿宋_GB2312" w:hAnsi="仿宋_GB2312" w:cs="Times New Roman"/>
                <w:kern w:val="0"/>
                <w:sz w:val="21"/>
                <w:szCs w:val="21"/>
                <w:lang w:val="zh-CN"/>
              </w:rPr>
            </w:pPr>
          </w:p>
        </w:tc>
        <w:tc>
          <w:tcPr>
            <w:tcW w:w="1294" w:type="dxa"/>
            <w:tcBorders>
              <w:top w:val="single" w:color="000000" w:sz="2" w:space="0"/>
              <w:left w:val="single" w:color="000000" w:sz="2" w:space="0"/>
              <w:bottom w:val="single" w:color="000000" w:sz="2" w:space="0"/>
              <w:right w:val="single" w:color="000000" w:sz="2" w:space="0"/>
            </w:tcBorders>
            <w:noWrap w:val="0"/>
            <w:vAlign w:val="center"/>
          </w:tcPr>
          <w:p w14:paraId="00BE1AC2">
            <w:pPr>
              <w:widowControl/>
              <w:adjustRightInd w:val="0"/>
              <w:snapToGrid w:val="0"/>
              <w:jc w:val="center"/>
              <w:rPr>
                <w:rFonts w:hint="default" w:ascii="仿宋_GB2312" w:hAnsi="仿宋_GB2312" w:cs="Times New Roman"/>
                <w:kern w:val="0"/>
                <w:sz w:val="21"/>
                <w:szCs w:val="21"/>
                <w:lang w:val="zh-CN"/>
              </w:rPr>
            </w:pPr>
          </w:p>
        </w:tc>
        <w:tc>
          <w:tcPr>
            <w:tcW w:w="1425" w:type="dxa"/>
            <w:tcBorders>
              <w:top w:val="single" w:color="000000" w:sz="2" w:space="0"/>
              <w:left w:val="single" w:color="000000" w:sz="2" w:space="0"/>
              <w:bottom w:val="single" w:color="000000" w:sz="2" w:space="0"/>
              <w:right w:val="single" w:color="000000" w:sz="2" w:space="0"/>
            </w:tcBorders>
            <w:noWrap w:val="0"/>
            <w:vAlign w:val="center"/>
          </w:tcPr>
          <w:p w14:paraId="536543CE">
            <w:pPr>
              <w:widowControl/>
              <w:adjustRightInd w:val="0"/>
              <w:snapToGrid w:val="0"/>
              <w:jc w:val="center"/>
              <w:rPr>
                <w:rFonts w:hint="default" w:ascii="仿宋_GB2312" w:hAnsi="仿宋_GB2312" w:cs="Times New Roman"/>
                <w:kern w:val="0"/>
                <w:sz w:val="21"/>
                <w:szCs w:val="21"/>
                <w:lang w:val="zh-CN"/>
              </w:rPr>
            </w:pPr>
          </w:p>
        </w:tc>
        <w:tc>
          <w:tcPr>
            <w:tcW w:w="1551" w:type="dxa"/>
            <w:tcBorders>
              <w:top w:val="single" w:color="000000" w:sz="2" w:space="0"/>
              <w:left w:val="single" w:color="000000" w:sz="2" w:space="0"/>
              <w:bottom w:val="single" w:color="000000" w:sz="2" w:space="0"/>
              <w:right w:val="single" w:color="000000" w:sz="2" w:space="0"/>
            </w:tcBorders>
            <w:noWrap w:val="0"/>
            <w:vAlign w:val="center"/>
          </w:tcPr>
          <w:p w14:paraId="1379F9D6">
            <w:pPr>
              <w:widowControl/>
              <w:adjustRightInd w:val="0"/>
              <w:snapToGrid w:val="0"/>
              <w:jc w:val="center"/>
              <w:rPr>
                <w:rFonts w:hint="default" w:ascii="仿宋_GB2312" w:hAnsi="仿宋_GB2312" w:cs="Times New Roman"/>
                <w:kern w:val="0"/>
                <w:sz w:val="21"/>
                <w:szCs w:val="21"/>
                <w:lang w:val="zh-CN"/>
              </w:rPr>
            </w:pPr>
          </w:p>
        </w:tc>
        <w:tc>
          <w:tcPr>
            <w:tcW w:w="969" w:type="dxa"/>
            <w:tcBorders>
              <w:top w:val="single" w:color="000000" w:sz="2" w:space="0"/>
              <w:left w:val="single" w:color="000000" w:sz="2" w:space="0"/>
              <w:bottom w:val="single" w:color="000000" w:sz="2" w:space="0"/>
              <w:right w:val="single" w:color="000000" w:sz="2" w:space="0"/>
            </w:tcBorders>
            <w:noWrap w:val="0"/>
            <w:vAlign w:val="center"/>
          </w:tcPr>
          <w:p w14:paraId="06C130EB">
            <w:pPr>
              <w:widowControl/>
              <w:adjustRightInd w:val="0"/>
              <w:snapToGrid w:val="0"/>
              <w:jc w:val="center"/>
              <w:rPr>
                <w:rFonts w:hint="default" w:ascii="仿宋_GB2312" w:hAnsi="仿宋_GB2312" w:cs="Times New Roman"/>
                <w:kern w:val="0"/>
                <w:sz w:val="21"/>
                <w:szCs w:val="21"/>
                <w:lang w:val="zh-CN"/>
              </w:rPr>
            </w:pPr>
          </w:p>
        </w:tc>
        <w:tc>
          <w:tcPr>
            <w:tcW w:w="1304" w:type="dxa"/>
            <w:tcBorders>
              <w:top w:val="single" w:color="000000" w:sz="2" w:space="0"/>
              <w:left w:val="single" w:color="000000" w:sz="2" w:space="0"/>
              <w:bottom w:val="single" w:color="000000" w:sz="2" w:space="0"/>
              <w:right w:val="single" w:color="000000" w:sz="2" w:space="0"/>
            </w:tcBorders>
            <w:noWrap w:val="0"/>
            <w:vAlign w:val="center"/>
          </w:tcPr>
          <w:p w14:paraId="35037D01">
            <w:pPr>
              <w:widowControl/>
              <w:adjustRightInd w:val="0"/>
              <w:snapToGrid w:val="0"/>
              <w:jc w:val="center"/>
              <w:rPr>
                <w:rFonts w:hint="default" w:ascii="仿宋_GB2312" w:hAnsi="仿宋_GB2312" w:cs="Times New Roman"/>
                <w:kern w:val="0"/>
                <w:sz w:val="21"/>
                <w:szCs w:val="21"/>
                <w:lang w:val="zh-CN"/>
              </w:rPr>
            </w:pPr>
          </w:p>
        </w:tc>
        <w:tc>
          <w:tcPr>
            <w:tcW w:w="1026" w:type="dxa"/>
            <w:tcBorders>
              <w:top w:val="single" w:color="000000" w:sz="2" w:space="0"/>
              <w:left w:val="single" w:color="000000" w:sz="2" w:space="0"/>
              <w:bottom w:val="single" w:color="000000" w:sz="2" w:space="0"/>
              <w:right w:val="single" w:color="000000" w:sz="2" w:space="0"/>
            </w:tcBorders>
            <w:noWrap w:val="0"/>
            <w:vAlign w:val="center"/>
          </w:tcPr>
          <w:p w14:paraId="6871F64B">
            <w:pPr>
              <w:widowControl/>
              <w:adjustRightInd w:val="0"/>
              <w:snapToGrid w:val="0"/>
              <w:jc w:val="center"/>
              <w:rPr>
                <w:rFonts w:hint="default" w:ascii="仿宋_GB2312" w:hAnsi="仿宋_GB2312" w:cs="Times New Roman"/>
                <w:kern w:val="0"/>
                <w:sz w:val="21"/>
                <w:szCs w:val="21"/>
                <w:lang w:val="zh-CN"/>
              </w:rPr>
            </w:pPr>
          </w:p>
        </w:tc>
        <w:tc>
          <w:tcPr>
            <w:tcW w:w="1069" w:type="dxa"/>
            <w:tcBorders>
              <w:top w:val="single" w:color="000000" w:sz="2" w:space="0"/>
              <w:left w:val="single" w:color="000000" w:sz="2" w:space="0"/>
              <w:bottom w:val="single" w:color="000000" w:sz="2" w:space="0"/>
              <w:right w:val="single" w:color="000000" w:sz="2" w:space="0"/>
            </w:tcBorders>
            <w:noWrap w:val="0"/>
            <w:vAlign w:val="center"/>
          </w:tcPr>
          <w:p w14:paraId="33041F70">
            <w:pPr>
              <w:widowControl/>
              <w:adjustRightInd w:val="0"/>
              <w:snapToGrid w:val="0"/>
              <w:jc w:val="center"/>
              <w:rPr>
                <w:rFonts w:hint="default" w:ascii="仿宋_GB2312" w:hAnsi="仿宋_GB2312" w:cs="Times New Roman"/>
                <w:kern w:val="0"/>
                <w:sz w:val="21"/>
                <w:szCs w:val="21"/>
                <w:lang w:val="zh-CN"/>
              </w:rPr>
            </w:pPr>
          </w:p>
        </w:tc>
        <w:tc>
          <w:tcPr>
            <w:tcW w:w="1341" w:type="dxa"/>
            <w:tcBorders>
              <w:top w:val="single" w:color="000000" w:sz="2" w:space="0"/>
              <w:left w:val="single" w:color="000000" w:sz="2" w:space="0"/>
              <w:bottom w:val="single" w:color="000000" w:sz="2" w:space="0"/>
              <w:right w:val="single" w:color="000000" w:sz="2" w:space="0"/>
            </w:tcBorders>
            <w:noWrap w:val="0"/>
            <w:vAlign w:val="center"/>
          </w:tcPr>
          <w:p w14:paraId="65E7B73E">
            <w:pPr>
              <w:adjustRightInd w:val="0"/>
              <w:snapToGrid w:val="0"/>
              <w:jc w:val="center"/>
              <w:rPr>
                <w:rFonts w:hint="default" w:ascii="仿宋_GB2312" w:hAnsi="仿宋_GB2312" w:cs="Times New Roman"/>
                <w:kern w:val="0"/>
                <w:sz w:val="21"/>
                <w:szCs w:val="21"/>
                <w:lang w:val="zh-CN"/>
              </w:rPr>
            </w:pPr>
          </w:p>
        </w:tc>
        <w:tc>
          <w:tcPr>
            <w:tcW w:w="873" w:type="dxa"/>
            <w:tcBorders>
              <w:top w:val="single" w:color="000000" w:sz="2" w:space="0"/>
              <w:left w:val="single" w:color="000000" w:sz="2" w:space="0"/>
              <w:bottom w:val="single" w:color="000000" w:sz="2" w:space="0"/>
              <w:right w:val="single" w:color="000000" w:sz="2" w:space="0"/>
            </w:tcBorders>
            <w:noWrap w:val="0"/>
            <w:vAlign w:val="center"/>
          </w:tcPr>
          <w:p w14:paraId="29A53474">
            <w:pPr>
              <w:widowControl/>
              <w:adjustRightInd w:val="0"/>
              <w:snapToGrid w:val="0"/>
              <w:jc w:val="center"/>
              <w:rPr>
                <w:rFonts w:hint="default" w:ascii="仿宋_GB2312" w:hAnsi="仿宋_GB2312" w:cs="Times New Roman"/>
                <w:kern w:val="0"/>
                <w:sz w:val="21"/>
                <w:szCs w:val="21"/>
                <w:lang w:val="zh-CN"/>
              </w:rPr>
            </w:pPr>
          </w:p>
        </w:tc>
        <w:tc>
          <w:tcPr>
            <w:tcW w:w="1120" w:type="dxa"/>
            <w:tcBorders>
              <w:top w:val="single" w:color="000000" w:sz="2" w:space="0"/>
              <w:left w:val="single" w:color="000000" w:sz="2" w:space="0"/>
              <w:bottom w:val="single" w:color="000000" w:sz="2" w:space="0"/>
              <w:right w:val="single" w:color="000000" w:sz="2" w:space="0"/>
            </w:tcBorders>
            <w:noWrap w:val="0"/>
            <w:vAlign w:val="center"/>
          </w:tcPr>
          <w:p w14:paraId="04C4A5AF">
            <w:pPr>
              <w:widowControl/>
              <w:adjustRightInd w:val="0"/>
              <w:snapToGrid w:val="0"/>
              <w:jc w:val="center"/>
              <w:rPr>
                <w:rFonts w:hint="default" w:ascii="仿宋_GB2312" w:hAnsi="仿宋_GB2312" w:cs="Times New Roman"/>
                <w:kern w:val="0"/>
                <w:sz w:val="21"/>
                <w:szCs w:val="21"/>
                <w:lang w:val="zh-CN"/>
              </w:rPr>
            </w:pPr>
          </w:p>
        </w:tc>
      </w:tr>
    </w:tbl>
    <w:p w14:paraId="0A0C5DAC">
      <w:pPr>
        <w:adjustRightInd w:val="0"/>
        <w:snapToGrid w:val="0"/>
        <w:spacing w:line="590" w:lineRule="exact"/>
        <w:rPr>
          <w:rFonts w:hint="default" w:ascii="仿宋_GB2312" w:hAnsi="仿宋_GB2312" w:cs="Times New Roman"/>
          <w:sz w:val="24"/>
        </w:rPr>
      </w:pPr>
      <w:r>
        <w:rPr>
          <w:rFonts w:hint="default" w:ascii="仿宋_GB2312" w:hAnsi="仿宋_GB2312" w:cs="Times New Roman"/>
          <w:sz w:val="24"/>
        </w:rPr>
        <w:t>填表单位（盖章）：                     填表人：　      　　　　 联系电话：                   填表日期：</w:t>
      </w:r>
    </w:p>
    <w:p w14:paraId="76A3ACF7">
      <w:pPr>
        <w:rPr>
          <w:rFonts w:hint="default" w:ascii="仿宋_GB2312" w:hAnsi="仿宋_GB2312" w:cs="Times New Roman"/>
          <w:sz w:val="24"/>
        </w:rPr>
        <w:sectPr>
          <w:pgSz w:w="16840" w:h="11906" w:orient="landscape"/>
          <w:pgMar w:top="1134" w:right="1134" w:bottom="1134" w:left="1134" w:header="851" w:footer="851" w:gutter="0"/>
          <w:pgNumType w:fmt="decimal"/>
          <w:cols w:space="720" w:num="1"/>
          <w:docGrid w:type="linesAndChars" w:linePitch="312" w:charSpace="0"/>
        </w:sectPr>
      </w:pPr>
    </w:p>
    <w:p w14:paraId="5E9596E2">
      <w:pPr>
        <w:adjustRightInd w:val="0"/>
        <w:snapToGrid w:val="0"/>
        <w:spacing w:line="590" w:lineRule="exact"/>
        <w:rPr>
          <w:rFonts w:hint="eastAsia" w:ascii="黑体" w:hAnsi="黑体" w:eastAsia="黑体" w:cs="黑体"/>
        </w:rPr>
      </w:pPr>
      <w:r>
        <w:rPr>
          <w:rFonts w:hint="eastAsia" w:ascii="黑体" w:hAnsi="黑体" w:eastAsia="黑体" w:cs="黑体"/>
        </w:rPr>
        <w:t>附表7</w:t>
      </w:r>
    </w:p>
    <w:p w14:paraId="5A47617D">
      <w:pPr>
        <w:adjustRightInd w:val="0"/>
        <w:snapToGrid w:val="0"/>
        <w:rPr>
          <w:rFonts w:hint="default" w:ascii="仿宋_GB2312" w:hAnsi="仿宋_GB2312" w:cs="Times New Roman"/>
        </w:rPr>
      </w:pPr>
    </w:p>
    <w:p w14:paraId="0FAF35B5">
      <w:pPr>
        <w:adjustRightInd w:val="0"/>
        <w:snapToGrid w:val="0"/>
        <w:jc w:val="center"/>
        <w:rPr>
          <w:rFonts w:hint="default" w:ascii="仿宋_GB2312" w:hAnsi="仿宋_GB2312" w:eastAsia="方正小标宋简体" w:cs="Times New Roman"/>
          <w:sz w:val="44"/>
          <w:szCs w:val="44"/>
        </w:rPr>
      </w:pPr>
      <w:r>
        <w:rPr>
          <w:rFonts w:hint="default" w:ascii="仿宋_GB2312" w:hAnsi="仿宋_GB2312" w:eastAsia="方正小标宋简体" w:cs="Times New Roman"/>
          <w:sz w:val="44"/>
          <w:szCs w:val="44"/>
        </w:rPr>
        <w:t xml:space="preserve">★ </w:t>
      </w:r>
      <w:r>
        <w:rPr>
          <w:rFonts w:hint="eastAsia" w:ascii="方正小标宋简体" w:hAnsi="方正小标宋简体" w:eastAsia="方正小标宋简体" w:cs="方正小标宋简体"/>
          <w:sz w:val="44"/>
          <w:szCs w:val="44"/>
        </w:rPr>
        <w:t>2022</w:t>
      </w:r>
      <w:r>
        <w:rPr>
          <w:rFonts w:hint="default" w:ascii="仿宋_GB2312" w:hAnsi="仿宋_GB2312" w:eastAsia="方正小标宋简体" w:cs="Times New Roman"/>
          <w:sz w:val="44"/>
          <w:szCs w:val="44"/>
        </w:rPr>
        <w:t>年抗（抑）菌制剂膏、霜剂型国家随机监督抽查案件查处汇总表</w:t>
      </w:r>
    </w:p>
    <w:p w14:paraId="25E6723F">
      <w:pPr>
        <w:adjustRightInd w:val="0"/>
        <w:snapToGrid w:val="0"/>
        <w:rPr>
          <w:rFonts w:hint="default" w:ascii="仿宋_GB2312" w:hAnsi="仿宋_GB2312" w:cs="Times New Roman"/>
        </w:rPr>
      </w:pPr>
    </w:p>
    <w:p w14:paraId="07383C7F">
      <w:pPr>
        <w:adjustRightInd w:val="0"/>
        <w:snapToGrid w:val="0"/>
        <w:spacing w:line="590" w:lineRule="exact"/>
        <w:rPr>
          <w:rFonts w:hint="default" w:ascii="仿宋_GB2312" w:hAnsi="仿宋_GB2312" w:cs="Times New Roman"/>
          <w:sz w:val="24"/>
        </w:rPr>
      </w:pPr>
      <w:r>
        <w:rPr>
          <w:rFonts w:hint="default" w:ascii="仿宋_GB2312" w:hAnsi="仿宋_GB2312" w:cs="Times New Roman"/>
          <w:sz w:val="24"/>
          <w:u w:val="single"/>
        </w:rPr>
        <w:t xml:space="preserve">                  </w:t>
      </w:r>
      <w:r>
        <w:rPr>
          <w:rFonts w:hint="default" w:ascii="仿宋_GB2312" w:hAnsi="仿宋_GB2312" w:cs="Times New Roman"/>
          <w:sz w:val="24"/>
        </w:rPr>
        <w:t xml:space="preserve">省（区、市)   </w:t>
      </w:r>
    </w:p>
    <w:tbl>
      <w:tblPr>
        <w:tblStyle w:val="4"/>
        <w:tblW w:w="14723" w:type="dxa"/>
        <w:jc w:val="center"/>
        <w:tblLayout w:type="fixed"/>
        <w:tblCellMar>
          <w:top w:w="0" w:type="dxa"/>
          <w:left w:w="108" w:type="dxa"/>
          <w:bottom w:w="0" w:type="dxa"/>
          <w:right w:w="108" w:type="dxa"/>
        </w:tblCellMar>
      </w:tblPr>
      <w:tblGrid>
        <w:gridCol w:w="1319"/>
        <w:gridCol w:w="912"/>
        <w:gridCol w:w="931"/>
        <w:gridCol w:w="1178"/>
        <w:gridCol w:w="1266"/>
        <w:gridCol w:w="1254"/>
        <w:gridCol w:w="1517"/>
        <w:gridCol w:w="894"/>
        <w:gridCol w:w="1004"/>
        <w:gridCol w:w="1058"/>
        <w:gridCol w:w="1331"/>
        <w:gridCol w:w="927"/>
        <w:gridCol w:w="1132"/>
      </w:tblGrid>
      <w:tr w14:paraId="01F43730">
        <w:tblPrEx>
          <w:tblCellMar>
            <w:top w:w="0" w:type="dxa"/>
            <w:left w:w="108" w:type="dxa"/>
            <w:bottom w:w="0" w:type="dxa"/>
            <w:right w:w="108" w:type="dxa"/>
          </w:tblCellMar>
        </w:tblPrEx>
        <w:trPr>
          <w:trHeight w:val="680" w:hRule="atLeast"/>
          <w:jc w:val="center"/>
        </w:trPr>
        <w:tc>
          <w:tcPr>
            <w:tcW w:w="1319" w:type="dxa"/>
            <w:vMerge w:val="restart"/>
            <w:tcBorders>
              <w:top w:val="single" w:color="000000" w:sz="2" w:space="0"/>
              <w:left w:val="single" w:color="000000" w:sz="2" w:space="0"/>
              <w:bottom w:val="single" w:color="000000" w:sz="2" w:space="0"/>
              <w:right w:val="single" w:color="000000" w:sz="2" w:space="0"/>
            </w:tcBorders>
            <w:noWrap w:val="0"/>
            <w:vAlign w:val="center"/>
          </w:tcPr>
          <w:p w14:paraId="2DA5C8CD">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rPr>
              <w:t>抽查</w:t>
            </w:r>
            <w:r>
              <w:rPr>
                <w:rFonts w:hint="default" w:ascii="仿宋_GB2312" w:hAnsi="仿宋_GB2312" w:eastAsia="黑体" w:cs="Times New Roman"/>
                <w:kern w:val="0"/>
                <w:sz w:val="21"/>
                <w:szCs w:val="21"/>
                <w:lang w:val="zh-CN"/>
              </w:rPr>
              <w:t>经营</w:t>
            </w:r>
          </w:p>
          <w:p w14:paraId="712FFFEE">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使用单位数</w:t>
            </w:r>
          </w:p>
        </w:tc>
        <w:tc>
          <w:tcPr>
            <w:tcW w:w="912" w:type="dxa"/>
            <w:vMerge w:val="restart"/>
            <w:tcBorders>
              <w:top w:val="single" w:color="000000" w:sz="2" w:space="0"/>
              <w:left w:val="single" w:color="000000" w:sz="2" w:space="0"/>
              <w:bottom w:val="single" w:color="000000" w:sz="2" w:space="0"/>
              <w:right w:val="single" w:color="000000" w:sz="2" w:space="0"/>
            </w:tcBorders>
            <w:noWrap w:val="0"/>
            <w:vAlign w:val="center"/>
          </w:tcPr>
          <w:p w14:paraId="26C225F8">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rPr>
              <w:t>抽查</w:t>
            </w:r>
            <w:r>
              <w:rPr>
                <w:rFonts w:hint="default" w:ascii="仿宋_GB2312" w:hAnsi="仿宋_GB2312" w:eastAsia="黑体" w:cs="Times New Roman"/>
                <w:kern w:val="0"/>
                <w:sz w:val="21"/>
                <w:szCs w:val="21"/>
                <w:lang w:val="zh-CN"/>
              </w:rPr>
              <w:t>产品数</w:t>
            </w:r>
          </w:p>
        </w:tc>
        <w:tc>
          <w:tcPr>
            <w:tcW w:w="931" w:type="dxa"/>
            <w:vMerge w:val="restart"/>
            <w:tcBorders>
              <w:top w:val="single" w:color="000000" w:sz="2" w:space="0"/>
              <w:left w:val="single" w:color="000000" w:sz="2" w:space="0"/>
              <w:bottom w:val="single" w:color="000000" w:sz="2" w:space="0"/>
              <w:right w:val="single" w:color="000000" w:sz="2" w:space="0"/>
            </w:tcBorders>
            <w:noWrap w:val="0"/>
            <w:vAlign w:val="center"/>
          </w:tcPr>
          <w:p w14:paraId="50D708B9">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不合格</w:t>
            </w:r>
          </w:p>
          <w:p w14:paraId="7916B2A9">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产品数</w:t>
            </w:r>
          </w:p>
        </w:tc>
        <w:tc>
          <w:tcPr>
            <w:tcW w:w="1178" w:type="dxa"/>
            <w:vMerge w:val="restart"/>
            <w:tcBorders>
              <w:top w:val="single" w:color="000000" w:sz="2" w:space="0"/>
              <w:left w:val="single" w:color="000000" w:sz="2" w:space="0"/>
              <w:bottom w:val="single" w:color="000000" w:sz="2" w:space="0"/>
              <w:right w:val="single" w:color="000000" w:sz="2" w:space="0"/>
            </w:tcBorders>
            <w:noWrap w:val="0"/>
            <w:vAlign w:val="center"/>
          </w:tcPr>
          <w:p w14:paraId="423E52DF">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非法添加</w:t>
            </w:r>
          </w:p>
          <w:p w14:paraId="56FDA3D8">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禁用物质</w:t>
            </w:r>
          </w:p>
          <w:p w14:paraId="3A300C71">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产品数</w:t>
            </w:r>
          </w:p>
        </w:tc>
        <w:tc>
          <w:tcPr>
            <w:tcW w:w="1266" w:type="dxa"/>
            <w:vMerge w:val="restart"/>
            <w:tcBorders>
              <w:top w:val="single" w:color="000000" w:sz="2" w:space="0"/>
              <w:left w:val="single" w:color="000000" w:sz="2" w:space="0"/>
              <w:bottom w:val="single" w:color="000000" w:sz="2" w:space="0"/>
              <w:right w:val="single" w:color="000000" w:sz="2" w:space="0"/>
            </w:tcBorders>
            <w:noWrap w:val="0"/>
            <w:vAlign w:val="center"/>
          </w:tcPr>
          <w:p w14:paraId="6C0BC418">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标签说明书</w:t>
            </w:r>
          </w:p>
          <w:p w14:paraId="340D85CD">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不规范</w:t>
            </w:r>
          </w:p>
          <w:p w14:paraId="652C0FD8">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cBorders>
            <w:noWrap w:val="0"/>
            <w:vAlign w:val="center"/>
          </w:tcPr>
          <w:p w14:paraId="3D2B3125">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违法违规</w:t>
            </w:r>
          </w:p>
          <w:p w14:paraId="1E3817F6">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宣传疗效</w:t>
            </w:r>
          </w:p>
          <w:p w14:paraId="485310BE">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产品数</w:t>
            </w:r>
          </w:p>
        </w:tc>
        <w:tc>
          <w:tcPr>
            <w:tcW w:w="1517" w:type="dxa"/>
            <w:vMerge w:val="restart"/>
            <w:tcBorders>
              <w:top w:val="single" w:color="000000" w:sz="2" w:space="0"/>
              <w:left w:val="single" w:color="000000" w:sz="2" w:space="0"/>
              <w:bottom w:val="single" w:color="000000" w:sz="2" w:space="0"/>
              <w:right w:val="single" w:color="000000" w:sz="2" w:space="0"/>
            </w:tcBorders>
            <w:noWrap w:val="0"/>
            <w:vAlign w:val="center"/>
          </w:tcPr>
          <w:p w14:paraId="21E70E42">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卫生安全</w:t>
            </w:r>
          </w:p>
          <w:p w14:paraId="4D55FDB0">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评价报告</w:t>
            </w:r>
          </w:p>
          <w:p w14:paraId="24EB0909">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不规范产品数</w:t>
            </w:r>
          </w:p>
        </w:tc>
        <w:tc>
          <w:tcPr>
            <w:tcW w:w="894" w:type="dxa"/>
            <w:vMerge w:val="restart"/>
            <w:tcBorders>
              <w:top w:val="single" w:color="000000" w:sz="2" w:space="0"/>
              <w:left w:val="single" w:color="000000" w:sz="2" w:space="0"/>
              <w:bottom w:val="single" w:color="000000" w:sz="2" w:space="0"/>
              <w:right w:val="single" w:color="000000" w:sz="2" w:space="0"/>
            </w:tcBorders>
            <w:noWrap w:val="0"/>
            <w:vAlign w:val="center"/>
          </w:tcPr>
          <w:p w14:paraId="5E71C901">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立案数</w:t>
            </w:r>
          </w:p>
        </w:tc>
        <w:tc>
          <w:tcPr>
            <w:tcW w:w="4320" w:type="dxa"/>
            <w:gridSpan w:val="4"/>
            <w:tcBorders>
              <w:top w:val="single" w:color="000000" w:sz="2" w:space="0"/>
              <w:left w:val="single" w:color="000000" w:sz="2" w:space="0"/>
              <w:bottom w:val="single" w:color="000000" w:sz="2" w:space="0"/>
              <w:right w:val="single" w:color="000000" w:sz="2" w:space="0"/>
            </w:tcBorders>
            <w:noWrap w:val="0"/>
            <w:vAlign w:val="center"/>
          </w:tcPr>
          <w:p w14:paraId="194D2BD8">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cBorders>
            <w:noWrap w:val="0"/>
            <w:vAlign w:val="center"/>
          </w:tcPr>
          <w:p w14:paraId="2CD523C0">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曝光违法</w:t>
            </w:r>
          </w:p>
          <w:p w14:paraId="023B08EE">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单位数</w:t>
            </w:r>
          </w:p>
        </w:tc>
      </w:tr>
      <w:tr w14:paraId="00675915">
        <w:tblPrEx>
          <w:tblCellMar>
            <w:top w:w="0" w:type="dxa"/>
            <w:left w:w="108" w:type="dxa"/>
            <w:bottom w:w="0" w:type="dxa"/>
            <w:right w:w="108" w:type="dxa"/>
          </w:tblCellMar>
        </w:tblPrEx>
        <w:trPr>
          <w:trHeight w:val="680" w:hRule="atLeast"/>
          <w:jc w:val="center"/>
        </w:trPr>
        <w:tc>
          <w:tcPr>
            <w:tcW w:w="1319" w:type="dxa"/>
            <w:vMerge w:val="continue"/>
            <w:tcBorders>
              <w:top w:val="single" w:color="000000" w:sz="2" w:space="0"/>
              <w:left w:val="single" w:color="000000" w:sz="2" w:space="0"/>
              <w:bottom w:val="single" w:color="000000" w:sz="2" w:space="0"/>
              <w:right w:val="single" w:color="000000" w:sz="2" w:space="0"/>
            </w:tcBorders>
            <w:noWrap w:val="0"/>
            <w:vAlign w:val="center"/>
          </w:tcPr>
          <w:p w14:paraId="713FEF83">
            <w:pPr>
              <w:adjustRightInd w:val="0"/>
              <w:snapToGrid w:val="0"/>
              <w:jc w:val="center"/>
              <w:rPr>
                <w:rFonts w:hint="default" w:ascii="仿宋_GB2312" w:hAnsi="仿宋_GB2312" w:cs="Times New Roman"/>
                <w:kern w:val="0"/>
                <w:sz w:val="21"/>
                <w:szCs w:val="21"/>
                <w:lang w:val="zh-CN"/>
              </w:rPr>
            </w:pPr>
          </w:p>
        </w:tc>
        <w:tc>
          <w:tcPr>
            <w:tcW w:w="912" w:type="dxa"/>
            <w:vMerge w:val="continue"/>
            <w:tcBorders>
              <w:top w:val="single" w:color="000000" w:sz="2" w:space="0"/>
              <w:left w:val="single" w:color="000000" w:sz="2" w:space="0"/>
              <w:bottom w:val="single" w:color="000000" w:sz="2" w:space="0"/>
              <w:right w:val="single" w:color="000000" w:sz="2" w:space="0"/>
            </w:tcBorders>
            <w:noWrap w:val="0"/>
            <w:vAlign w:val="center"/>
          </w:tcPr>
          <w:p w14:paraId="6DFC1A98">
            <w:pPr>
              <w:adjustRightInd w:val="0"/>
              <w:snapToGrid w:val="0"/>
              <w:jc w:val="center"/>
              <w:rPr>
                <w:rFonts w:hint="default" w:ascii="仿宋_GB2312" w:hAnsi="仿宋_GB2312" w:cs="Times New Roman"/>
                <w:kern w:val="0"/>
                <w:sz w:val="21"/>
                <w:szCs w:val="21"/>
                <w:lang w:val="zh-CN"/>
              </w:rPr>
            </w:pPr>
          </w:p>
        </w:tc>
        <w:tc>
          <w:tcPr>
            <w:tcW w:w="9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026546FE">
            <w:pPr>
              <w:adjustRightInd w:val="0"/>
              <w:snapToGrid w:val="0"/>
              <w:jc w:val="center"/>
              <w:rPr>
                <w:rFonts w:hint="default" w:ascii="仿宋_GB2312" w:hAnsi="仿宋_GB2312" w:cs="Times New Roman"/>
                <w:kern w:val="0"/>
                <w:sz w:val="21"/>
                <w:szCs w:val="21"/>
                <w:lang w:val="zh-CN"/>
              </w:rPr>
            </w:pPr>
          </w:p>
        </w:tc>
        <w:tc>
          <w:tcPr>
            <w:tcW w:w="1178" w:type="dxa"/>
            <w:vMerge w:val="continue"/>
            <w:tcBorders>
              <w:top w:val="single" w:color="000000" w:sz="2" w:space="0"/>
              <w:left w:val="single" w:color="000000" w:sz="2" w:space="0"/>
              <w:bottom w:val="single" w:color="000000" w:sz="2" w:space="0"/>
              <w:right w:val="single" w:color="000000" w:sz="2" w:space="0"/>
            </w:tcBorders>
            <w:noWrap w:val="0"/>
            <w:vAlign w:val="center"/>
          </w:tcPr>
          <w:p w14:paraId="6F4487D5">
            <w:pPr>
              <w:adjustRightInd w:val="0"/>
              <w:snapToGrid w:val="0"/>
              <w:jc w:val="center"/>
              <w:rPr>
                <w:rFonts w:hint="default" w:ascii="仿宋_GB2312" w:hAnsi="仿宋_GB2312" w:cs="Times New Roman"/>
                <w:kern w:val="0"/>
                <w:sz w:val="21"/>
                <w:szCs w:val="21"/>
                <w:lang w:val="zh-CN"/>
              </w:rPr>
            </w:pPr>
          </w:p>
        </w:tc>
        <w:tc>
          <w:tcPr>
            <w:tcW w:w="1266" w:type="dxa"/>
            <w:vMerge w:val="continue"/>
            <w:tcBorders>
              <w:top w:val="single" w:color="000000" w:sz="2" w:space="0"/>
              <w:left w:val="single" w:color="000000" w:sz="2" w:space="0"/>
              <w:bottom w:val="single" w:color="000000" w:sz="2" w:space="0"/>
              <w:right w:val="single" w:color="000000" w:sz="2" w:space="0"/>
            </w:tcBorders>
            <w:noWrap w:val="0"/>
            <w:vAlign w:val="center"/>
          </w:tcPr>
          <w:p w14:paraId="078E158C">
            <w:pPr>
              <w:adjustRightInd w:val="0"/>
              <w:snapToGrid w:val="0"/>
              <w:jc w:val="center"/>
              <w:rPr>
                <w:rFonts w:hint="default" w:ascii="仿宋_GB2312" w:hAnsi="仿宋_GB2312" w:cs="Times New Roman"/>
                <w:kern w:val="0"/>
                <w:sz w:val="21"/>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cBorders>
            <w:noWrap w:val="0"/>
            <w:vAlign w:val="center"/>
          </w:tcPr>
          <w:p w14:paraId="2C8AAC77">
            <w:pPr>
              <w:adjustRightInd w:val="0"/>
              <w:snapToGrid w:val="0"/>
              <w:jc w:val="center"/>
              <w:rPr>
                <w:rFonts w:hint="default" w:ascii="仿宋_GB2312" w:hAnsi="仿宋_GB2312" w:cs="Times New Roman"/>
                <w:kern w:val="0"/>
                <w:sz w:val="21"/>
                <w:szCs w:val="21"/>
                <w:lang w:val="zh-CN"/>
              </w:rPr>
            </w:pPr>
          </w:p>
        </w:tc>
        <w:tc>
          <w:tcPr>
            <w:tcW w:w="1517" w:type="dxa"/>
            <w:vMerge w:val="continue"/>
            <w:tcBorders>
              <w:top w:val="single" w:color="000000" w:sz="2" w:space="0"/>
              <w:left w:val="single" w:color="000000" w:sz="2" w:space="0"/>
              <w:bottom w:val="single" w:color="000000" w:sz="2" w:space="0"/>
              <w:right w:val="single" w:color="000000" w:sz="2" w:space="0"/>
            </w:tcBorders>
            <w:noWrap w:val="0"/>
            <w:vAlign w:val="center"/>
          </w:tcPr>
          <w:p w14:paraId="30262330">
            <w:pPr>
              <w:adjustRightInd w:val="0"/>
              <w:snapToGrid w:val="0"/>
              <w:jc w:val="center"/>
              <w:rPr>
                <w:rFonts w:hint="default" w:ascii="仿宋_GB2312" w:hAnsi="仿宋_GB2312" w:cs="Times New Roman"/>
                <w:kern w:val="0"/>
                <w:sz w:val="21"/>
                <w:szCs w:val="21"/>
                <w:lang w:val="zh-CN"/>
              </w:rPr>
            </w:pPr>
          </w:p>
        </w:tc>
        <w:tc>
          <w:tcPr>
            <w:tcW w:w="894" w:type="dxa"/>
            <w:vMerge w:val="continue"/>
            <w:tcBorders>
              <w:top w:val="single" w:color="000000" w:sz="2" w:space="0"/>
              <w:left w:val="single" w:color="000000" w:sz="2" w:space="0"/>
              <w:bottom w:val="single" w:color="000000" w:sz="2" w:space="0"/>
              <w:right w:val="single" w:color="000000" w:sz="2" w:space="0"/>
            </w:tcBorders>
            <w:noWrap w:val="0"/>
            <w:vAlign w:val="center"/>
          </w:tcPr>
          <w:p w14:paraId="48E862D4">
            <w:pPr>
              <w:adjustRightInd w:val="0"/>
              <w:snapToGrid w:val="0"/>
              <w:jc w:val="center"/>
              <w:rPr>
                <w:rFonts w:hint="default" w:ascii="仿宋_GB2312" w:hAnsi="仿宋_GB2312" w:cs="Times New Roman"/>
                <w:kern w:val="0"/>
                <w:sz w:val="21"/>
                <w:szCs w:val="21"/>
                <w:lang w:val="zh-CN"/>
              </w:rPr>
            </w:pPr>
          </w:p>
        </w:tc>
        <w:tc>
          <w:tcPr>
            <w:tcW w:w="1004" w:type="dxa"/>
            <w:tcBorders>
              <w:top w:val="single" w:color="000000" w:sz="2" w:space="0"/>
              <w:left w:val="single" w:color="000000" w:sz="2" w:space="0"/>
              <w:bottom w:val="single" w:color="000000" w:sz="2" w:space="0"/>
              <w:right w:val="single" w:color="000000" w:sz="2" w:space="0"/>
            </w:tcBorders>
            <w:noWrap w:val="0"/>
            <w:vAlign w:val="center"/>
          </w:tcPr>
          <w:p w14:paraId="34C3E7DB">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警告</w:t>
            </w:r>
          </w:p>
        </w:tc>
        <w:tc>
          <w:tcPr>
            <w:tcW w:w="1058" w:type="dxa"/>
            <w:tcBorders>
              <w:top w:val="single" w:color="000000" w:sz="2" w:space="0"/>
              <w:left w:val="single" w:color="000000" w:sz="2" w:space="0"/>
              <w:bottom w:val="single" w:color="000000" w:sz="2" w:space="0"/>
              <w:right w:val="single" w:color="000000" w:sz="2" w:space="0"/>
            </w:tcBorders>
            <w:noWrap w:val="0"/>
            <w:vAlign w:val="center"/>
          </w:tcPr>
          <w:p w14:paraId="596BEEDC">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罚款</w:t>
            </w:r>
          </w:p>
        </w:tc>
        <w:tc>
          <w:tcPr>
            <w:tcW w:w="1331" w:type="dxa"/>
            <w:tcBorders>
              <w:top w:val="single" w:color="000000" w:sz="2" w:space="0"/>
              <w:left w:val="single" w:color="000000" w:sz="2" w:space="0"/>
              <w:bottom w:val="single" w:color="000000" w:sz="2" w:space="0"/>
              <w:right w:val="single" w:color="000000" w:sz="2" w:space="0"/>
            </w:tcBorders>
            <w:noWrap w:val="0"/>
            <w:vAlign w:val="center"/>
          </w:tcPr>
          <w:p w14:paraId="72BC9065">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罚款金额</w:t>
            </w:r>
          </w:p>
          <w:p w14:paraId="1AAB6234">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（万元）</w:t>
            </w:r>
          </w:p>
        </w:tc>
        <w:tc>
          <w:tcPr>
            <w:tcW w:w="927" w:type="dxa"/>
            <w:tcBorders>
              <w:top w:val="single" w:color="000000" w:sz="2" w:space="0"/>
              <w:left w:val="single" w:color="000000" w:sz="2" w:space="0"/>
              <w:bottom w:val="single" w:color="000000" w:sz="2" w:space="0"/>
              <w:right w:val="single" w:color="000000" w:sz="2" w:space="0"/>
            </w:tcBorders>
            <w:noWrap w:val="0"/>
            <w:vAlign w:val="center"/>
          </w:tcPr>
          <w:p w14:paraId="57373F33">
            <w:pPr>
              <w:adjustRightInd w:val="0"/>
              <w:snapToGrid w:val="0"/>
              <w:jc w:val="center"/>
              <w:rPr>
                <w:rFonts w:hint="default" w:ascii="仿宋_GB2312" w:hAnsi="仿宋_GB2312" w:eastAsia="黑体" w:cs="Times New Roman"/>
                <w:kern w:val="0"/>
                <w:sz w:val="21"/>
                <w:szCs w:val="21"/>
                <w:lang w:val="zh-CN"/>
              </w:rPr>
            </w:pPr>
            <w:r>
              <w:rPr>
                <w:rFonts w:hint="default" w:ascii="仿宋_GB2312" w:hAnsi="仿宋_GB2312" w:eastAsia="黑体" w:cs="Times New Roman"/>
                <w:kern w:val="0"/>
                <w:sz w:val="21"/>
                <w:szCs w:val="21"/>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cBorders>
            <w:noWrap w:val="0"/>
            <w:vAlign w:val="center"/>
          </w:tcPr>
          <w:p w14:paraId="020C0FC8">
            <w:pPr>
              <w:adjustRightInd w:val="0"/>
              <w:snapToGrid w:val="0"/>
              <w:jc w:val="center"/>
              <w:rPr>
                <w:rFonts w:hint="default" w:ascii="仿宋_GB2312" w:hAnsi="仿宋_GB2312" w:cs="Times New Roman"/>
                <w:kern w:val="0"/>
                <w:sz w:val="21"/>
                <w:szCs w:val="21"/>
                <w:lang w:val="zh-CN"/>
              </w:rPr>
            </w:pPr>
          </w:p>
        </w:tc>
      </w:tr>
      <w:tr w14:paraId="2CDC7236">
        <w:tblPrEx>
          <w:tblCellMar>
            <w:top w:w="0" w:type="dxa"/>
            <w:left w:w="108" w:type="dxa"/>
            <w:bottom w:w="0" w:type="dxa"/>
            <w:right w:w="108" w:type="dxa"/>
          </w:tblCellMar>
        </w:tblPrEx>
        <w:trPr>
          <w:trHeight w:val="680" w:hRule="atLeast"/>
          <w:jc w:val="center"/>
        </w:trPr>
        <w:tc>
          <w:tcPr>
            <w:tcW w:w="1319" w:type="dxa"/>
            <w:tcBorders>
              <w:top w:val="single" w:color="000000" w:sz="2" w:space="0"/>
              <w:left w:val="single" w:color="000000" w:sz="2" w:space="0"/>
              <w:bottom w:val="single" w:color="000000" w:sz="2" w:space="0"/>
              <w:right w:val="single" w:color="000000" w:sz="2" w:space="0"/>
            </w:tcBorders>
            <w:noWrap w:val="0"/>
            <w:vAlign w:val="center"/>
          </w:tcPr>
          <w:p w14:paraId="7FFBBA96">
            <w:pPr>
              <w:widowControl/>
              <w:adjustRightInd w:val="0"/>
              <w:snapToGrid w:val="0"/>
              <w:jc w:val="center"/>
              <w:rPr>
                <w:rFonts w:hint="default" w:ascii="仿宋_GB2312" w:hAnsi="仿宋_GB2312" w:cs="Times New Roman"/>
                <w:kern w:val="0"/>
                <w:sz w:val="21"/>
                <w:szCs w:val="21"/>
                <w:lang w:val="zh-CN"/>
              </w:rPr>
            </w:pPr>
          </w:p>
        </w:tc>
        <w:tc>
          <w:tcPr>
            <w:tcW w:w="912" w:type="dxa"/>
            <w:tcBorders>
              <w:top w:val="single" w:color="000000" w:sz="2" w:space="0"/>
              <w:left w:val="single" w:color="000000" w:sz="2" w:space="0"/>
              <w:bottom w:val="single" w:color="000000" w:sz="2" w:space="0"/>
              <w:right w:val="single" w:color="000000" w:sz="2" w:space="0"/>
            </w:tcBorders>
            <w:noWrap w:val="0"/>
            <w:vAlign w:val="center"/>
          </w:tcPr>
          <w:p w14:paraId="7BBFEB17">
            <w:pPr>
              <w:widowControl/>
              <w:adjustRightInd w:val="0"/>
              <w:snapToGrid w:val="0"/>
              <w:jc w:val="center"/>
              <w:rPr>
                <w:rFonts w:hint="default" w:ascii="仿宋_GB2312" w:hAnsi="仿宋_GB2312" w:cs="Times New Roman"/>
                <w:kern w:val="0"/>
                <w:sz w:val="21"/>
                <w:szCs w:val="21"/>
                <w:lang w:val="zh-CN"/>
              </w:rPr>
            </w:pPr>
          </w:p>
        </w:tc>
        <w:tc>
          <w:tcPr>
            <w:tcW w:w="931" w:type="dxa"/>
            <w:tcBorders>
              <w:top w:val="single" w:color="000000" w:sz="2" w:space="0"/>
              <w:left w:val="single" w:color="000000" w:sz="2" w:space="0"/>
              <w:bottom w:val="single" w:color="000000" w:sz="2" w:space="0"/>
              <w:right w:val="single" w:color="000000" w:sz="2" w:space="0"/>
            </w:tcBorders>
            <w:noWrap w:val="0"/>
            <w:vAlign w:val="center"/>
          </w:tcPr>
          <w:p w14:paraId="73611C5C">
            <w:pPr>
              <w:widowControl/>
              <w:adjustRightInd w:val="0"/>
              <w:snapToGrid w:val="0"/>
              <w:jc w:val="center"/>
              <w:rPr>
                <w:rFonts w:hint="default" w:ascii="仿宋_GB2312" w:hAnsi="仿宋_GB2312" w:cs="Times New Roman"/>
                <w:kern w:val="0"/>
                <w:sz w:val="21"/>
                <w:szCs w:val="21"/>
                <w:lang w:val="zh-CN"/>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14:paraId="3A067A94">
            <w:pPr>
              <w:widowControl/>
              <w:adjustRightInd w:val="0"/>
              <w:snapToGrid w:val="0"/>
              <w:jc w:val="center"/>
              <w:rPr>
                <w:rFonts w:hint="default" w:ascii="仿宋_GB2312" w:hAnsi="仿宋_GB2312" w:cs="Times New Roman"/>
                <w:kern w:val="0"/>
                <w:sz w:val="21"/>
                <w:szCs w:val="21"/>
                <w:lang w:val="zh-CN"/>
              </w:rPr>
            </w:pPr>
          </w:p>
        </w:tc>
        <w:tc>
          <w:tcPr>
            <w:tcW w:w="1266" w:type="dxa"/>
            <w:tcBorders>
              <w:top w:val="single" w:color="000000" w:sz="2" w:space="0"/>
              <w:left w:val="single" w:color="000000" w:sz="2" w:space="0"/>
              <w:bottom w:val="single" w:color="000000" w:sz="2" w:space="0"/>
              <w:right w:val="single" w:color="000000" w:sz="2" w:space="0"/>
            </w:tcBorders>
            <w:noWrap w:val="0"/>
            <w:vAlign w:val="center"/>
          </w:tcPr>
          <w:p w14:paraId="313ED441">
            <w:pPr>
              <w:widowControl/>
              <w:adjustRightInd w:val="0"/>
              <w:snapToGrid w:val="0"/>
              <w:jc w:val="center"/>
              <w:rPr>
                <w:rFonts w:hint="default" w:ascii="仿宋_GB2312" w:hAnsi="仿宋_GB2312" w:cs="Times New Roman"/>
                <w:kern w:val="0"/>
                <w:sz w:val="21"/>
                <w:szCs w:val="21"/>
                <w:lang w:val="zh-CN"/>
              </w:rPr>
            </w:pPr>
          </w:p>
        </w:tc>
        <w:tc>
          <w:tcPr>
            <w:tcW w:w="1254" w:type="dxa"/>
            <w:tcBorders>
              <w:top w:val="single" w:color="000000" w:sz="2" w:space="0"/>
              <w:left w:val="single" w:color="000000" w:sz="2" w:space="0"/>
              <w:bottom w:val="single" w:color="000000" w:sz="2" w:space="0"/>
              <w:right w:val="single" w:color="000000" w:sz="2" w:space="0"/>
            </w:tcBorders>
            <w:noWrap w:val="0"/>
            <w:vAlign w:val="center"/>
          </w:tcPr>
          <w:p w14:paraId="58FA68D7">
            <w:pPr>
              <w:widowControl/>
              <w:adjustRightInd w:val="0"/>
              <w:snapToGrid w:val="0"/>
              <w:jc w:val="center"/>
              <w:rPr>
                <w:rFonts w:hint="default" w:ascii="仿宋_GB2312" w:hAnsi="仿宋_GB2312" w:cs="Times New Roman"/>
                <w:kern w:val="0"/>
                <w:sz w:val="21"/>
                <w:szCs w:val="21"/>
                <w:lang w:val="zh-CN"/>
              </w:rPr>
            </w:pPr>
          </w:p>
        </w:tc>
        <w:tc>
          <w:tcPr>
            <w:tcW w:w="1517" w:type="dxa"/>
            <w:tcBorders>
              <w:top w:val="single" w:color="000000" w:sz="2" w:space="0"/>
              <w:left w:val="single" w:color="000000" w:sz="2" w:space="0"/>
              <w:bottom w:val="single" w:color="000000" w:sz="2" w:space="0"/>
              <w:right w:val="single" w:color="000000" w:sz="2" w:space="0"/>
            </w:tcBorders>
            <w:noWrap w:val="0"/>
            <w:vAlign w:val="center"/>
          </w:tcPr>
          <w:p w14:paraId="2EBBD4F9">
            <w:pPr>
              <w:widowControl/>
              <w:adjustRightInd w:val="0"/>
              <w:snapToGrid w:val="0"/>
              <w:jc w:val="center"/>
              <w:rPr>
                <w:rFonts w:hint="default" w:ascii="仿宋_GB2312" w:hAnsi="仿宋_GB2312" w:cs="Times New Roman"/>
                <w:kern w:val="0"/>
                <w:sz w:val="21"/>
                <w:szCs w:val="21"/>
                <w:lang w:val="zh-CN"/>
              </w:rPr>
            </w:pPr>
          </w:p>
        </w:tc>
        <w:tc>
          <w:tcPr>
            <w:tcW w:w="894" w:type="dxa"/>
            <w:tcBorders>
              <w:top w:val="single" w:color="000000" w:sz="2" w:space="0"/>
              <w:left w:val="single" w:color="000000" w:sz="2" w:space="0"/>
              <w:bottom w:val="single" w:color="000000" w:sz="2" w:space="0"/>
              <w:right w:val="single" w:color="000000" w:sz="2" w:space="0"/>
            </w:tcBorders>
            <w:noWrap w:val="0"/>
            <w:vAlign w:val="center"/>
          </w:tcPr>
          <w:p w14:paraId="33DF45A2">
            <w:pPr>
              <w:widowControl/>
              <w:adjustRightInd w:val="0"/>
              <w:snapToGrid w:val="0"/>
              <w:jc w:val="center"/>
              <w:rPr>
                <w:rFonts w:hint="default" w:ascii="仿宋_GB2312" w:hAnsi="仿宋_GB2312" w:cs="Times New Roman"/>
                <w:kern w:val="0"/>
                <w:sz w:val="21"/>
                <w:szCs w:val="21"/>
                <w:lang w:val="zh-CN"/>
              </w:rPr>
            </w:pPr>
          </w:p>
        </w:tc>
        <w:tc>
          <w:tcPr>
            <w:tcW w:w="1004" w:type="dxa"/>
            <w:tcBorders>
              <w:top w:val="single" w:color="000000" w:sz="2" w:space="0"/>
              <w:left w:val="single" w:color="000000" w:sz="2" w:space="0"/>
              <w:bottom w:val="single" w:color="000000" w:sz="2" w:space="0"/>
              <w:right w:val="single" w:color="000000" w:sz="2" w:space="0"/>
            </w:tcBorders>
            <w:noWrap w:val="0"/>
            <w:vAlign w:val="center"/>
          </w:tcPr>
          <w:p w14:paraId="255FED36">
            <w:pPr>
              <w:widowControl/>
              <w:adjustRightInd w:val="0"/>
              <w:snapToGrid w:val="0"/>
              <w:jc w:val="center"/>
              <w:rPr>
                <w:rFonts w:hint="default" w:ascii="仿宋_GB2312" w:hAnsi="仿宋_GB2312" w:cs="Times New Roman"/>
                <w:kern w:val="0"/>
                <w:sz w:val="21"/>
                <w:szCs w:val="21"/>
                <w:lang w:val="zh-CN"/>
              </w:rPr>
            </w:pPr>
          </w:p>
        </w:tc>
        <w:tc>
          <w:tcPr>
            <w:tcW w:w="1058" w:type="dxa"/>
            <w:tcBorders>
              <w:top w:val="single" w:color="000000" w:sz="2" w:space="0"/>
              <w:left w:val="single" w:color="000000" w:sz="2" w:space="0"/>
              <w:bottom w:val="single" w:color="000000" w:sz="2" w:space="0"/>
              <w:right w:val="single" w:color="000000" w:sz="2" w:space="0"/>
            </w:tcBorders>
            <w:noWrap w:val="0"/>
            <w:vAlign w:val="center"/>
          </w:tcPr>
          <w:p w14:paraId="77E217A9">
            <w:pPr>
              <w:widowControl/>
              <w:adjustRightInd w:val="0"/>
              <w:snapToGrid w:val="0"/>
              <w:jc w:val="center"/>
              <w:rPr>
                <w:rFonts w:hint="default" w:ascii="仿宋_GB2312" w:hAnsi="仿宋_GB2312" w:cs="Times New Roman"/>
                <w:kern w:val="0"/>
                <w:sz w:val="21"/>
                <w:szCs w:val="21"/>
                <w:lang w:val="zh-CN"/>
              </w:rPr>
            </w:pPr>
          </w:p>
        </w:tc>
        <w:tc>
          <w:tcPr>
            <w:tcW w:w="1331" w:type="dxa"/>
            <w:tcBorders>
              <w:top w:val="single" w:color="000000" w:sz="2" w:space="0"/>
              <w:left w:val="single" w:color="000000" w:sz="2" w:space="0"/>
              <w:bottom w:val="single" w:color="000000" w:sz="2" w:space="0"/>
              <w:right w:val="single" w:color="000000" w:sz="2" w:space="0"/>
            </w:tcBorders>
            <w:noWrap w:val="0"/>
            <w:vAlign w:val="center"/>
          </w:tcPr>
          <w:p w14:paraId="0F2DAB45">
            <w:pPr>
              <w:widowControl/>
              <w:adjustRightInd w:val="0"/>
              <w:snapToGrid w:val="0"/>
              <w:jc w:val="center"/>
              <w:rPr>
                <w:rFonts w:hint="default" w:ascii="仿宋_GB2312" w:hAnsi="仿宋_GB2312" w:cs="Times New Roman"/>
                <w:kern w:val="0"/>
                <w:sz w:val="21"/>
                <w:szCs w:val="21"/>
                <w:lang w:val="zh-CN"/>
              </w:rPr>
            </w:pPr>
          </w:p>
        </w:tc>
        <w:tc>
          <w:tcPr>
            <w:tcW w:w="927" w:type="dxa"/>
            <w:tcBorders>
              <w:top w:val="single" w:color="000000" w:sz="2" w:space="0"/>
              <w:left w:val="single" w:color="000000" w:sz="2" w:space="0"/>
              <w:bottom w:val="single" w:color="000000" w:sz="2" w:space="0"/>
              <w:right w:val="single" w:color="000000" w:sz="2" w:space="0"/>
            </w:tcBorders>
            <w:noWrap w:val="0"/>
            <w:vAlign w:val="center"/>
          </w:tcPr>
          <w:p w14:paraId="39EC1F67">
            <w:pPr>
              <w:widowControl/>
              <w:adjustRightInd w:val="0"/>
              <w:snapToGrid w:val="0"/>
              <w:jc w:val="center"/>
              <w:rPr>
                <w:rFonts w:hint="default" w:ascii="仿宋_GB2312" w:hAnsi="仿宋_GB2312" w:cs="Times New Roman"/>
                <w:kern w:val="0"/>
                <w:sz w:val="21"/>
                <w:szCs w:val="21"/>
                <w:lang w:val="zh-CN"/>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F3AEF34">
            <w:pPr>
              <w:widowControl/>
              <w:adjustRightInd w:val="0"/>
              <w:snapToGrid w:val="0"/>
              <w:jc w:val="center"/>
              <w:rPr>
                <w:rFonts w:hint="default" w:ascii="仿宋_GB2312" w:hAnsi="仿宋_GB2312" w:cs="Times New Roman"/>
                <w:kern w:val="0"/>
                <w:sz w:val="21"/>
                <w:szCs w:val="21"/>
                <w:lang w:val="zh-CN"/>
              </w:rPr>
            </w:pPr>
          </w:p>
        </w:tc>
      </w:tr>
    </w:tbl>
    <w:p w14:paraId="33754C55">
      <w:pPr>
        <w:adjustRightInd w:val="0"/>
        <w:snapToGrid w:val="0"/>
        <w:spacing w:before="312" w:beforeLines="100" w:line="590" w:lineRule="exact"/>
        <w:rPr>
          <w:rFonts w:hint="default" w:ascii="仿宋_GB2312" w:hAnsi="仿宋_GB2312" w:cs="Times New Roman"/>
          <w:sz w:val="24"/>
        </w:rPr>
      </w:pPr>
      <w:r>
        <w:rPr>
          <w:rFonts w:hint="default" w:ascii="仿宋_GB2312" w:hAnsi="仿宋_GB2312" w:cs="Times New Roman"/>
          <w:sz w:val="24"/>
        </w:rPr>
        <w:t>填表单位（盖章）：                     填表人：　      　　　　 联系电话：                   填表日期：</w:t>
      </w:r>
    </w:p>
    <w:p w14:paraId="1C55930B">
      <w:pPr>
        <w:adjustRightInd w:val="0"/>
        <w:snapToGrid w:val="0"/>
        <w:spacing w:line="590" w:lineRule="exact"/>
        <w:rPr>
          <w:rFonts w:hint="default" w:ascii="仿宋_GB2312" w:hAnsi="仿宋_GB2312" w:cs="Times New Roman"/>
        </w:rPr>
      </w:pPr>
    </w:p>
    <w:p w14:paraId="60B39228">
      <w:pPr>
        <w:rPr>
          <w:rFonts w:hint="default" w:ascii="仿宋_GB2312" w:hAnsi="仿宋_GB2312" w:cs="Times New Roman"/>
        </w:rPr>
        <w:sectPr>
          <w:pgSz w:w="16840" w:h="11906" w:orient="landscape"/>
          <w:pgMar w:top="1134" w:right="1134" w:bottom="1134" w:left="1134" w:header="851" w:footer="851" w:gutter="0"/>
          <w:pgNumType w:fmt="decimal"/>
          <w:cols w:space="720" w:num="1"/>
          <w:docGrid w:type="lines" w:linePitch="312" w:charSpace="0"/>
        </w:sectPr>
      </w:pPr>
    </w:p>
    <w:p w14:paraId="2C1F4480">
      <w:pPr>
        <w:adjustRightInd w:val="0"/>
        <w:snapToGrid w:val="0"/>
        <w:spacing w:line="590" w:lineRule="exact"/>
        <w:rPr>
          <w:rFonts w:hint="eastAsia" w:ascii="黑体" w:hAnsi="黑体" w:eastAsia="黑体" w:cs="黑体"/>
        </w:rPr>
      </w:pPr>
      <w:r>
        <w:rPr>
          <w:rFonts w:hint="eastAsia" w:ascii="黑体" w:hAnsi="黑体" w:eastAsia="黑体" w:cs="黑体"/>
        </w:rPr>
        <w:t>附表8</w:t>
      </w:r>
    </w:p>
    <w:p w14:paraId="2747EF6B">
      <w:pPr>
        <w:adjustRightInd w:val="0"/>
        <w:snapToGrid w:val="0"/>
        <w:rPr>
          <w:rFonts w:hint="default" w:ascii="仿宋_GB2312" w:hAnsi="仿宋_GB2312" w:cs="Times New Roman"/>
        </w:rPr>
      </w:pPr>
    </w:p>
    <w:p w14:paraId="3EE1F492">
      <w:pPr>
        <w:adjustRightInd w:val="0"/>
        <w:snapToGrid w:val="0"/>
        <w:jc w:val="center"/>
        <w:rPr>
          <w:rFonts w:hint="default" w:ascii="仿宋_GB2312" w:hAnsi="仿宋_GB2312" w:eastAsia="方正小标宋简体" w:cs="Times New Roman"/>
          <w:sz w:val="44"/>
          <w:szCs w:val="44"/>
        </w:rPr>
      </w:pPr>
      <w:r>
        <w:rPr>
          <w:rFonts w:hint="default" w:ascii="仿宋_GB2312" w:hAnsi="仿宋_GB2312" w:eastAsia="方正小标宋简体" w:cs="Times New Roman"/>
          <w:sz w:val="44"/>
          <w:szCs w:val="44"/>
        </w:rPr>
        <w:t xml:space="preserve">★ </w:t>
      </w:r>
      <w:r>
        <w:rPr>
          <w:rFonts w:hint="eastAsia" w:ascii="方正小标宋简体" w:hAnsi="方正小标宋简体" w:eastAsia="方正小标宋简体" w:cs="方正小标宋简体"/>
          <w:sz w:val="44"/>
          <w:szCs w:val="44"/>
        </w:rPr>
        <w:t>2022</w:t>
      </w:r>
      <w:r>
        <w:rPr>
          <w:rFonts w:hint="default" w:ascii="仿宋_GB2312" w:hAnsi="仿宋_GB2312" w:eastAsia="方正小标宋简体" w:cs="Times New Roman"/>
          <w:sz w:val="44"/>
          <w:szCs w:val="44"/>
        </w:rPr>
        <w:t>年抗（抑）菌制剂膏、霜剂型违法添加禁用物质产品清单</w:t>
      </w:r>
    </w:p>
    <w:p w14:paraId="0C5005CD">
      <w:pPr>
        <w:adjustRightInd w:val="0"/>
        <w:snapToGrid w:val="0"/>
        <w:rPr>
          <w:rFonts w:hint="default" w:ascii="仿宋_GB2312" w:hAnsi="仿宋_GB2312" w:cs="Times New Roman"/>
        </w:rPr>
      </w:pPr>
    </w:p>
    <w:p w14:paraId="1960E2D1">
      <w:pPr>
        <w:adjustRightInd w:val="0"/>
        <w:snapToGrid w:val="0"/>
        <w:spacing w:line="590" w:lineRule="exact"/>
        <w:rPr>
          <w:rFonts w:hint="default" w:ascii="仿宋_GB2312" w:hAnsi="仿宋_GB2312" w:cs="Times New Roman"/>
          <w:sz w:val="24"/>
        </w:rPr>
      </w:pPr>
      <w:r>
        <w:rPr>
          <w:rFonts w:hint="default" w:ascii="仿宋_GB2312" w:hAnsi="仿宋_GB2312" w:cs="Times New Roman"/>
          <w:sz w:val="24"/>
          <w:u w:val="single"/>
        </w:rPr>
        <w:t xml:space="preserve">                  </w:t>
      </w:r>
      <w:r>
        <w:rPr>
          <w:rFonts w:hint="default" w:ascii="仿宋_GB2312" w:hAnsi="仿宋_GB2312" w:cs="Times New Roman"/>
          <w:sz w:val="24"/>
        </w:rPr>
        <w:t xml:space="preserve">省（区、市)   </w:t>
      </w:r>
    </w:p>
    <w:tbl>
      <w:tblPr>
        <w:tblStyle w:val="4"/>
        <w:tblW w:w="14600" w:type="dxa"/>
        <w:jc w:val="center"/>
        <w:tblLayout w:type="fixed"/>
        <w:tblCellMar>
          <w:top w:w="0" w:type="dxa"/>
          <w:left w:w="108" w:type="dxa"/>
          <w:bottom w:w="0" w:type="dxa"/>
          <w:right w:w="108" w:type="dxa"/>
        </w:tblCellMar>
      </w:tblPr>
      <w:tblGrid>
        <w:gridCol w:w="799"/>
        <w:gridCol w:w="2673"/>
        <w:gridCol w:w="1418"/>
        <w:gridCol w:w="3406"/>
        <w:gridCol w:w="2872"/>
        <w:gridCol w:w="2310"/>
        <w:gridCol w:w="1122"/>
      </w:tblGrid>
      <w:tr w14:paraId="0307082A">
        <w:tblPrEx>
          <w:tblCellMar>
            <w:top w:w="0" w:type="dxa"/>
            <w:left w:w="108" w:type="dxa"/>
            <w:bottom w:w="0" w:type="dxa"/>
            <w:right w:w="108" w:type="dxa"/>
          </w:tblCellMar>
        </w:tblPrEx>
        <w:trPr>
          <w:trHeight w:val="680"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14:paraId="0805F824">
            <w:pPr>
              <w:adjustRightInd w:val="0"/>
              <w:snapToGrid w:val="0"/>
              <w:ind w:right="-122"/>
              <w:jc w:val="center"/>
              <w:rPr>
                <w:rFonts w:hint="default" w:ascii="仿宋_GB2312" w:hAnsi="仿宋_GB2312" w:eastAsia="黑体" w:cs="Times New Roman"/>
                <w:sz w:val="21"/>
                <w:szCs w:val="21"/>
                <w:lang w:val="zh-CN"/>
              </w:rPr>
            </w:pPr>
            <w:r>
              <w:rPr>
                <w:rFonts w:hint="default" w:ascii="仿宋_GB2312" w:hAnsi="仿宋_GB2312" w:eastAsia="黑体" w:cs="Times New Roman"/>
                <w:sz w:val="21"/>
                <w:szCs w:val="21"/>
                <w:lang w:val="zh-CN"/>
              </w:rPr>
              <w:t>序</w:t>
            </w:r>
            <w:r>
              <w:rPr>
                <w:rFonts w:hint="default" w:ascii="仿宋_GB2312" w:hAnsi="仿宋_GB2312" w:eastAsia="黑体" w:cs="Times New Roman"/>
                <w:sz w:val="21"/>
                <w:szCs w:val="21"/>
              </w:rPr>
              <w:t xml:space="preserve"> </w:t>
            </w:r>
            <w:r>
              <w:rPr>
                <w:rFonts w:hint="default" w:ascii="仿宋_GB2312" w:hAnsi="仿宋_GB2312" w:eastAsia="黑体" w:cs="Times New Roman"/>
                <w:sz w:val="21"/>
                <w:szCs w:val="21"/>
                <w:lang w:val="zh-CN"/>
              </w:rPr>
              <w:t>号</w:t>
            </w:r>
          </w:p>
        </w:tc>
        <w:tc>
          <w:tcPr>
            <w:tcW w:w="2673" w:type="dxa"/>
            <w:tcBorders>
              <w:top w:val="single" w:color="000000" w:sz="2" w:space="0"/>
              <w:left w:val="single" w:color="000000" w:sz="2" w:space="0"/>
              <w:bottom w:val="single" w:color="000000" w:sz="2" w:space="0"/>
              <w:right w:val="single" w:color="000000" w:sz="2" w:space="0"/>
            </w:tcBorders>
            <w:noWrap w:val="0"/>
            <w:vAlign w:val="center"/>
          </w:tcPr>
          <w:p w14:paraId="341DEDBA">
            <w:pPr>
              <w:adjustRightInd w:val="0"/>
              <w:snapToGrid w:val="0"/>
              <w:ind w:right="-122"/>
              <w:jc w:val="center"/>
              <w:rPr>
                <w:rFonts w:hint="default" w:ascii="仿宋_GB2312" w:hAnsi="仿宋_GB2312" w:eastAsia="黑体" w:cs="Times New Roman"/>
                <w:sz w:val="21"/>
                <w:szCs w:val="21"/>
                <w:lang w:val="zh-CN"/>
              </w:rPr>
            </w:pPr>
            <w:r>
              <w:rPr>
                <w:rFonts w:hint="default" w:ascii="仿宋_GB2312" w:hAnsi="仿宋_GB2312" w:eastAsia="黑体" w:cs="Times New Roman"/>
                <w:sz w:val="21"/>
                <w:szCs w:val="21"/>
                <w:lang w:val="zh-CN"/>
              </w:rPr>
              <w:t>不合格产品名称</w:t>
            </w:r>
          </w:p>
        </w:tc>
        <w:tc>
          <w:tcPr>
            <w:tcW w:w="1418" w:type="dxa"/>
            <w:tcBorders>
              <w:top w:val="single" w:color="000000" w:sz="2" w:space="0"/>
              <w:left w:val="single" w:color="000000" w:sz="2" w:space="0"/>
              <w:bottom w:val="single" w:color="000000" w:sz="2" w:space="0"/>
              <w:right w:val="single" w:color="000000" w:sz="2" w:space="0"/>
            </w:tcBorders>
            <w:noWrap w:val="0"/>
            <w:vAlign w:val="center"/>
          </w:tcPr>
          <w:p w14:paraId="408C518E">
            <w:pPr>
              <w:adjustRightInd w:val="0"/>
              <w:snapToGrid w:val="0"/>
              <w:ind w:right="-122"/>
              <w:jc w:val="center"/>
              <w:rPr>
                <w:rFonts w:hint="default" w:ascii="仿宋_GB2312" w:hAnsi="仿宋_GB2312" w:eastAsia="黑体" w:cs="Times New Roman"/>
                <w:sz w:val="21"/>
                <w:szCs w:val="21"/>
                <w:lang w:val="zh-CN"/>
              </w:rPr>
            </w:pPr>
            <w:r>
              <w:rPr>
                <w:rFonts w:hint="default" w:ascii="仿宋_GB2312" w:hAnsi="仿宋_GB2312" w:eastAsia="黑体" w:cs="Times New Roman"/>
                <w:sz w:val="21"/>
                <w:szCs w:val="21"/>
                <w:lang w:val="zh-CN"/>
              </w:rPr>
              <w:t>批</w:t>
            </w:r>
            <w:r>
              <w:rPr>
                <w:rFonts w:hint="default" w:ascii="仿宋_GB2312" w:hAnsi="仿宋_GB2312" w:eastAsia="黑体" w:cs="Times New Roman"/>
                <w:sz w:val="21"/>
                <w:szCs w:val="21"/>
              </w:rPr>
              <w:t xml:space="preserve"> </w:t>
            </w:r>
            <w:r>
              <w:rPr>
                <w:rFonts w:hint="default" w:ascii="仿宋_GB2312" w:hAnsi="仿宋_GB2312" w:eastAsia="黑体" w:cs="Times New Roman"/>
                <w:sz w:val="21"/>
                <w:szCs w:val="21"/>
                <w:lang w:val="zh-CN"/>
              </w:rPr>
              <w:t>号</w:t>
            </w:r>
          </w:p>
        </w:tc>
        <w:tc>
          <w:tcPr>
            <w:tcW w:w="3406" w:type="dxa"/>
            <w:tcBorders>
              <w:top w:val="single" w:color="000000" w:sz="2" w:space="0"/>
              <w:left w:val="single" w:color="000000" w:sz="2" w:space="0"/>
              <w:bottom w:val="single" w:color="000000" w:sz="2" w:space="0"/>
              <w:right w:val="single" w:color="000000" w:sz="2" w:space="0"/>
            </w:tcBorders>
            <w:noWrap w:val="0"/>
            <w:vAlign w:val="center"/>
          </w:tcPr>
          <w:p w14:paraId="61A82927">
            <w:pPr>
              <w:adjustRightInd w:val="0"/>
              <w:snapToGrid w:val="0"/>
              <w:ind w:right="27"/>
              <w:jc w:val="center"/>
              <w:rPr>
                <w:rFonts w:hint="default" w:ascii="仿宋_GB2312" w:hAnsi="仿宋_GB2312" w:eastAsia="黑体" w:cs="Times New Roman"/>
                <w:sz w:val="21"/>
                <w:szCs w:val="21"/>
                <w:lang w:val="zh-CN"/>
              </w:rPr>
            </w:pPr>
            <w:r>
              <w:rPr>
                <w:rFonts w:hint="default" w:ascii="仿宋_GB2312" w:hAnsi="仿宋_GB2312" w:eastAsia="黑体" w:cs="Times New Roman"/>
                <w:sz w:val="21"/>
                <w:szCs w:val="21"/>
                <w:lang w:val="zh-CN"/>
              </w:rPr>
              <w:t>产品责任单位名称</w:t>
            </w:r>
          </w:p>
        </w:tc>
        <w:tc>
          <w:tcPr>
            <w:tcW w:w="2872" w:type="dxa"/>
            <w:tcBorders>
              <w:top w:val="single" w:color="000000" w:sz="2" w:space="0"/>
              <w:left w:val="single" w:color="000000" w:sz="2" w:space="0"/>
              <w:bottom w:val="single" w:color="000000" w:sz="2" w:space="0"/>
              <w:right w:val="single" w:color="000000" w:sz="2" w:space="0"/>
            </w:tcBorders>
            <w:noWrap w:val="0"/>
            <w:vAlign w:val="center"/>
          </w:tcPr>
          <w:p w14:paraId="6F778E21">
            <w:pPr>
              <w:adjustRightInd w:val="0"/>
              <w:snapToGrid w:val="0"/>
              <w:jc w:val="center"/>
              <w:rPr>
                <w:rFonts w:hint="default" w:ascii="仿宋_GB2312" w:hAnsi="仿宋_GB2312" w:eastAsia="黑体" w:cs="Times New Roman"/>
                <w:sz w:val="21"/>
                <w:szCs w:val="21"/>
                <w:lang w:val="zh-CN"/>
              </w:rPr>
            </w:pPr>
            <w:r>
              <w:rPr>
                <w:rFonts w:hint="default" w:ascii="仿宋_GB2312" w:hAnsi="仿宋_GB2312" w:eastAsia="黑体" w:cs="Times New Roman"/>
                <w:sz w:val="21"/>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cBorders>
            <w:noWrap w:val="0"/>
            <w:vAlign w:val="center"/>
          </w:tcPr>
          <w:p w14:paraId="6BA75619">
            <w:pPr>
              <w:adjustRightInd w:val="0"/>
              <w:snapToGrid w:val="0"/>
              <w:jc w:val="center"/>
              <w:rPr>
                <w:rFonts w:hint="default" w:ascii="仿宋_GB2312" w:hAnsi="仿宋_GB2312" w:eastAsia="黑体" w:cs="Times New Roman"/>
                <w:sz w:val="21"/>
                <w:szCs w:val="21"/>
                <w:lang w:val="zh-CN"/>
              </w:rPr>
            </w:pPr>
            <w:r>
              <w:rPr>
                <w:rFonts w:hint="default" w:ascii="仿宋_GB2312" w:hAnsi="仿宋_GB2312" w:eastAsia="黑体" w:cs="Times New Roman"/>
                <w:sz w:val="21"/>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cBorders>
            <w:noWrap w:val="0"/>
            <w:vAlign w:val="center"/>
          </w:tcPr>
          <w:p w14:paraId="29D64399">
            <w:pPr>
              <w:adjustRightInd w:val="0"/>
              <w:snapToGrid w:val="0"/>
              <w:jc w:val="center"/>
              <w:rPr>
                <w:rFonts w:hint="default" w:ascii="仿宋_GB2312" w:hAnsi="仿宋_GB2312" w:eastAsia="黑体" w:cs="Times New Roman"/>
                <w:sz w:val="21"/>
                <w:szCs w:val="21"/>
                <w:lang w:val="zh-CN"/>
              </w:rPr>
            </w:pPr>
            <w:r>
              <w:rPr>
                <w:rFonts w:hint="default" w:ascii="仿宋_GB2312" w:hAnsi="仿宋_GB2312" w:eastAsia="黑体" w:cs="Times New Roman"/>
                <w:sz w:val="21"/>
                <w:szCs w:val="21"/>
                <w:lang w:val="zh-CN"/>
              </w:rPr>
              <w:t>备</w:t>
            </w:r>
            <w:r>
              <w:rPr>
                <w:rFonts w:hint="default" w:ascii="仿宋_GB2312" w:hAnsi="仿宋_GB2312" w:eastAsia="黑体" w:cs="Times New Roman"/>
                <w:sz w:val="21"/>
                <w:szCs w:val="21"/>
              </w:rPr>
              <w:t xml:space="preserve"> </w:t>
            </w:r>
            <w:r>
              <w:rPr>
                <w:rFonts w:hint="default" w:ascii="仿宋_GB2312" w:hAnsi="仿宋_GB2312" w:eastAsia="黑体" w:cs="Times New Roman"/>
                <w:sz w:val="21"/>
                <w:szCs w:val="21"/>
                <w:lang w:val="zh-CN"/>
              </w:rPr>
              <w:t>注</w:t>
            </w:r>
          </w:p>
        </w:tc>
      </w:tr>
      <w:tr w14:paraId="3E53C558">
        <w:tblPrEx>
          <w:tblCellMar>
            <w:top w:w="0" w:type="dxa"/>
            <w:left w:w="108" w:type="dxa"/>
            <w:bottom w:w="0" w:type="dxa"/>
            <w:right w:w="108" w:type="dxa"/>
          </w:tblCellMar>
        </w:tblPrEx>
        <w:trPr>
          <w:trHeight w:val="680"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14:paraId="2283EEB6">
            <w:pPr>
              <w:adjustRightInd w:val="0"/>
              <w:snapToGrid w:val="0"/>
              <w:jc w:val="center"/>
              <w:rPr>
                <w:rFonts w:hint="default" w:ascii="仿宋_GB2312" w:hAnsi="仿宋_GB2312" w:cs="Times New Roman"/>
                <w:sz w:val="21"/>
                <w:szCs w:val="21"/>
              </w:rPr>
            </w:pPr>
            <w:r>
              <w:rPr>
                <w:rFonts w:hint="default" w:ascii="仿宋_GB2312" w:hAnsi="仿宋_GB2312" w:cs="Times New Roman"/>
                <w:sz w:val="21"/>
                <w:szCs w:val="21"/>
              </w:rPr>
              <w:t>1</w:t>
            </w:r>
          </w:p>
        </w:tc>
        <w:tc>
          <w:tcPr>
            <w:tcW w:w="2673" w:type="dxa"/>
            <w:tcBorders>
              <w:top w:val="single" w:color="000000" w:sz="2" w:space="0"/>
              <w:left w:val="single" w:color="000000" w:sz="2" w:space="0"/>
              <w:bottom w:val="single" w:color="000000" w:sz="2" w:space="0"/>
              <w:right w:val="single" w:color="000000" w:sz="2" w:space="0"/>
            </w:tcBorders>
            <w:noWrap w:val="0"/>
            <w:vAlign w:val="center"/>
          </w:tcPr>
          <w:p w14:paraId="1A795C6D">
            <w:pPr>
              <w:adjustRightInd w:val="0"/>
              <w:snapToGrid w:val="0"/>
              <w:jc w:val="center"/>
              <w:rPr>
                <w:rFonts w:hint="default" w:ascii="仿宋_GB2312" w:hAnsi="仿宋_GB2312" w:cs="Times New Roman"/>
                <w:sz w:val="21"/>
                <w:szCs w:val="21"/>
                <w:lang w:val="zh-CN"/>
              </w:rPr>
            </w:pPr>
          </w:p>
        </w:tc>
        <w:tc>
          <w:tcPr>
            <w:tcW w:w="1418" w:type="dxa"/>
            <w:tcBorders>
              <w:top w:val="single" w:color="000000" w:sz="2" w:space="0"/>
              <w:left w:val="single" w:color="000000" w:sz="2" w:space="0"/>
              <w:bottom w:val="single" w:color="000000" w:sz="2" w:space="0"/>
              <w:right w:val="single" w:color="000000" w:sz="2" w:space="0"/>
            </w:tcBorders>
            <w:noWrap w:val="0"/>
            <w:vAlign w:val="center"/>
          </w:tcPr>
          <w:p w14:paraId="3DB84945">
            <w:pPr>
              <w:adjustRightInd w:val="0"/>
              <w:snapToGrid w:val="0"/>
              <w:jc w:val="center"/>
              <w:rPr>
                <w:rFonts w:hint="default" w:ascii="仿宋_GB2312" w:hAnsi="仿宋_GB2312" w:cs="Times New Roman"/>
                <w:sz w:val="21"/>
                <w:szCs w:val="21"/>
                <w:lang w:val="zh-CN"/>
              </w:rPr>
            </w:pPr>
          </w:p>
        </w:tc>
        <w:tc>
          <w:tcPr>
            <w:tcW w:w="3406" w:type="dxa"/>
            <w:tcBorders>
              <w:top w:val="single" w:color="000000" w:sz="2" w:space="0"/>
              <w:left w:val="single" w:color="000000" w:sz="2" w:space="0"/>
              <w:bottom w:val="single" w:color="000000" w:sz="2" w:space="0"/>
              <w:right w:val="single" w:color="000000" w:sz="2" w:space="0"/>
            </w:tcBorders>
            <w:noWrap w:val="0"/>
            <w:vAlign w:val="center"/>
          </w:tcPr>
          <w:p w14:paraId="5355DE21">
            <w:pPr>
              <w:adjustRightInd w:val="0"/>
              <w:snapToGrid w:val="0"/>
              <w:jc w:val="center"/>
              <w:rPr>
                <w:rFonts w:hint="default" w:ascii="仿宋_GB2312" w:hAnsi="仿宋_GB2312" w:cs="Times New Roman"/>
                <w:sz w:val="21"/>
                <w:szCs w:val="21"/>
                <w:lang w:val="zh-CN"/>
              </w:rPr>
            </w:pPr>
          </w:p>
        </w:tc>
        <w:tc>
          <w:tcPr>
            <w:tcW w:w="2872" w:type="dxa"/>
            <w:tcBorders>
              <w:top w:val="single" w:color="000000" w:sz="2" w:space="0"/>
              <w:left w:val="single" w:color="000000" w:sz="2" w:space="0"/>
              <w:bottom w:val="single" w:color="000000" w:sz="2" w:space="0"/>
              <w:right w:val="single" w:color="000000" w:sz="2" w:space="0"/>
            </w:tcBorders>
            <w:noWrap w:val="0"/>
            <w:vAlign w:val="center"/>
          </w:tcPr>
          <w:p w14:paraId="044255BF">
            <w:pPr>
              <w:adjustRightInd w:val="0"/>
              <w:snapToGrid w:val="0"/>
              <w:jc w:val="center"/>
              <w:rPr>
                <w:rFonts w:hint="default" w:ascii="仿宋_GB2312" w:hAnsi="仿宋_GB2312" w:cs="Times New Roman"/>
                <w:sz w:val="21"/>
                <w:szCs w:val="21"/>
                <w:lang w:val="zh-CN"/>
              </w:rPr>
            </w:pPr>
          </w:p>
        </w:tc>
        <w:tc>
          <w:tcPr>
            <w:tcW w:w="2310" w:type="dxa"/>
            <w:tcBorders>
              <w:top w:val="single" w:color="000000" w:sz="2" w:space="0"/>
              <w:left w:val="single" w:color="000000" w:sz="2" w:space="0"/>
              <w:bottom w:val="single" w:color="000000" w:sz="2" w:space="0"/>
              <w:right w:val="single" w:color="000000" w:sz="2" w:space="0"/>
            </w:tcBorders>
            <w:noWrap w:val="0"/>
            <w:vAlign w:val="center"/>
          </w:tcPr>
          <w:p w14:paraId="5DA399E1">
            <w:pPr>
              <w:adjustRightInd w:val="0"/>
              <w:snapToGrid w:val="0"/>
              <w:jc w:val="center"/>
              <w:rPr>
                <w:rFonts w:hint="default" w:ascii="仿宋_GB2312" w:hAnsi="仿宋_GB2312" w:cs="Times New Roman"/>
                <w:sz w:val="21"/>
                <w:szCs w:val="21"/>
                <w:lang w:val="zh-CN"/>
              </w:rPr>
            </w:pPr>
          </w:p>
        </w:tc>
        <w:tc>
          <w:tcPr>
            <w:tcW w:w="1122" w:type="dxa"/>
            <w:tcBorders>
              <w:top w:val="single" w:color="000000" w:sz="2" w:space="0"/>
              <w:left w:val="single" w:color="000000" w:sz="2" w:space="0"/>
              <w:bottom w:val="single" w:color="000000" w:sz="2" w:space="0"/>
              <w:right w:val="single" w:color="000000" w:sz="2" w:space="0"/>
            </w:tcBorders>
            <w:noWrap w:val="0"/>
            <w:vAlign w:val="center"/>
          </w:tcPr>
          <w:p w14:paraId="08C05D05">
            <w:pPr>
              <w:adjustRightInd w:val="0"/>
              <w:snapToGrid w:val="0"/>
              <w:jc w:val="center"/>
              <w:rPr>
                <w:rFonts w:hint="default" w:ascii="仿宋_GB2312" w:hAnsi="仿宋_GB2312" w:cs="Times New Roman"/>
                <w:sz w:val="21"/>
                <w:szCs w:val="21"/>
                <w:lang w:val="zh-CN"/>
              </w:rPr>
            </w:pPr>
          </w:p>
        </w:tc>
      </w:tr>
      <w:tr w14:paraId="5ED3349D">
        <w:tblPrEx>
          <w:tblCellMar>
            <w:top w:w="0" w:type="dxa"/>
            <w:left w:w="108" w:type="dxa"/>
            <w:bottom w:w="0" w:type="dxa"/>
            <w:right w:w="108" w:type="dxa"/>
          </w:tblCellMar>
        </w:tblPrEx>
        <w:trPr>
          <w:trHeight w:val="680"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14:paraId="5C2E3769">
            <w:pPr>
              <w:adjustRightInd w:val="0"/>
              <w:snapToGrid w:val="0"/>
              <w:jc w:val="center"/>
              <w:rPr>
                <w:rFonts w:hint="default" w:ascii="仿宋_GB2312" w:hAnsi="仿宋_GB2312" w:cs="Times New Roman"/>
                <w:sz w:val="21"/>
                <w:szCs w:val="21"/>
              </w:rPr>
            </w:pPr>
            <w:r>
              <w:rPr>
                <w:rFonts w:hint="default" w:ascii="仿宋_GB2312" w:hAnsi="仿宋_GB2312" w:cs="Times New Roman"/>
                <w:sz w:val="21"/>
                <w:szCs w:val="21"/>
              </w:rPr>
              <w:t>2</w:t>
            </w:r>
          </w:p>
        </w:tc>
        <w:tc>
          <w:tcPr>
            <w:tcW w:w="2673" w:type="dxa"/>
            <w:tcBorders>
              <w:top w:val="single" w:color="000000" w:sz="2" w:space="0"/>
              <w:left w:val="single" w:color="000000" w:sz="2" w:space="0"/>
              <w:bottom w:val="single" w:color="000000" w:sz="2" w:space="0"/>
              <w:right w:val="single" w:color="000000" w:sz="2" w:space="0"/>
            </w:tcBorders>
            <w:noWrap w:val="0"/>
            <w:vAlign w:val="center"/>
          </w:tcPr>
          <w:p w14:paraId="78393CA0">
            <w:pPr>
              <w:adjustRightInd w:val="0"/>
              <w:snapToGrid w:val="0"/>
              <w:jc w:val="center"/>
              <w:rPr>
                <w:rFonts w:hint="default" w:ascii="仿宋_GB2312" w:hAnsi="仿宋_GB2312" w:cs="Times New Roman"/>
                <w:sz w:val="21"/>
                <w:szCs w:val="21"/>
                <w:lang w:val="zh-CN"/>
              </w:rPr>
            </w:pPr>
          </w:p>
        </w:tc>
        <w:tc>
          <w:tcPr>
            <w:tcW w:w="1418" w:type="dxa"/>
            <w:tcBorders>
              <w:top w:val="single" w:color="000000" w:sz="2" w:space="0"/>
              <w:left w:val="single" w:color="000000" w:sz="2" w:space="0"/>
              <w:bottom w:val="single" w:color="000000" w:sz="2" w:space="0"/>
              <w:right w:val="single" w:color="000000" w:sz="2" w:space="0"/>
            </w:tcBorders>
            <w:noWrap w:val="0"/>
            <w:vAlign w:val="center"/>
          </w:tcPr>
          <w:p w14:paraId="194A68B1">
            <w:pPr>
              <w:adjustRightInd w:val="0"/>
              <w:snapToGrid w:val="0"/>
              <w:jc w:val="center"/>
              <w:rPr>
                <w:rFonts w:hint="default" w:ascii="仿宋_GB2312" w:hAnsi="仿宋_GB2312" w:cs="Times New Roman"/>
                <w:sz w:val="21"/>
                <w:szCs w:val="21"/>
                <w:lang w:val="zh-CN"/>
              </w:rPr>
            </w:pPr>
          </w:p>
        </w:tc>
        <w:tc>
          <w:tcPr>
            <w:tcW w:w="3406" w:type="dxa"/>
            <w:tcBorders>
              <w:top w:val="single" w:color="000000" w:sz="2" w:space="0"/>
              <w:left w:val="single" w:color="000000" w:sz="2" w:space="0"/>
              <w:bottom w:val="single" w:color="000000" w:sz="2" w:space="0"/>
              <w:right w:val="single" w:color="000000" w:sz="2" w:space="0"/>
            </w:tcBorders>
            <w:noWrap w:val="0"/>
            <w:vAlign w:val="center"/>
          </w:tcPr>
          <w:p w14:paraId="44C443AC">
            <w:pPr>
              <w:adjustRightInd w:val="0"/>
              <w:snapToGrid w:val="0"/>
              <w:jc w:val="center"/>
              <w:rPr>
                <w:rFonts w:hint="default" w:ascii="仿宋_GB2312" w:hAnsi="仿宋_GB2312" w:cs="Times New Roman"/>
                <w:sz w:val="21"/>
                <w:szCs w:val="21"/>
                <w:lang w:val="zh-CN"/>
              </w:rPr>
            </w:pPr>
          </w:p>
        </w:tc>
        <w:tc>
          <w:tcPr>
            <w:tcW w:w="2872" w:type="dxa"/>
            <w:tcBorders>
              <w:top w:val="single" w:color="000000" w:sz="2" w:space="0"/>
              <w:left w:val="single" w:color="000000" w:sz="2" w:space="0"/>
              <w:bottom w:val="single" w:color="000000" w:sz="2" w:space="0"/>
              <w:right w:val="single" w:color="000000" w:sz="2" w:space="0"/>
            </w:tcBorders>
            <w:noWrap w:val="0"/>
            <w:vAlign w:val="center"/>
          </w:tcPr>
          <w:p w14:paraId="10E6730D">
            <w:pPr>
              <w:adjustRightInd w:val="0"/>
              <w:snapToGrid w:val="0"/>
              <w:jc w:val="center"/>
              <w:rPr>
                <w:rFonts w:hint="default" w:ascii="仿宋_GB2312" w:hAnsi="仿宋_GB2312" w:cs="Times New Roman"/>
                <w:sz w:val="21"/>
                <w:szCs w:val="21"/>
                <w:lang w:val="zh-CN"/>
              </w:rPr>
            </w:pPr>
          </w:p>
        </w:tc>
        <w:tc>
          <w:tcPr>
            <w:tcW w:w="2310" w:type="dxa"/>
            <w:tcBorders>
              <w:top w:val="single" w:color="000000" w:sz="2" w:space="0"/>
              <w:left w:val="single" w:color="000000" w:sz="2" w:space="0"/>
              <w:bottom w:val="single" w:color="000000" w:sz="2" w:space="0"/>
              <w:right w:val="single" w:color="000000" w:sz="2" w:space="0"/>
            </w:tcBorders>
            <w:noWrap w:val="0"/>
            <w:vAlign w:val="center"/>
          </w:tcPr>
          <w:p w14:paraId="462D231C">
            <w:pPr>
              <w:adjustRightInd w:val="0"/>
              <w:snapToGrid w:val="0"/>
              <w:jc w:val="center"/>
              <w:rPr>
                <w:rFonts w:hint="default" w:ascii="仿宋_GB2312" w:hAnsi="仿宋_GB2312" w:cs="Times New Roman"/>
                <w:sz w:val="21"/>
                <w:szCs w:val="21"/>
                <w:lang w:val="zh-CN"/>
              </w:rPr>
            </w:pPr>
          </w:p>
        </w:tc>
        <w:tc>
          <w:tcPr>
            <w:tcW w:w="1122" w:type="dxa"/>
            <w:tcBorders>
              <w:top w:val="single" w:color="000000" w:sz="2" w:space="0"/>
              <w:left w:val="single" w:color="000000" w:sz="2" w:space="0"/>
              <w:bottom w:val="single" w:color="000000" w:sz="2" w:space="0"/>
              <w:right w:val="single" w:color="000000" w:sz="2" w:space="0"/>
            </w:tcBorders>
            <w:noWrap w:val="0"/>
            <w:vAlign w:val="center"/>
          </w:tcPr>
          <w:p w14:paraId="7D93D5C5">
            <w:pPr>
              <w:adjustRightInd w:val="0"/>
              <w:snapToGrid w:val="0"/>
              <w:jc w:val="center"/>
              <w:rPr>
                <w:rFonts w:hint="default" w:ascii="仿宋_GB2312" w:hAnsi="仿宋_GB2312" w:cs="Times New Roman"/>
                <w:sz w:val="21"/>
                <w:szCs w:val="21"/>
                <w:lang w:val="zh-CN"/>
              </w:rPr>
            </w:pPr>
          </w:p>
        </w:tc>
      </w:tr>
      <w:tr w14:paraId="07B86ACF">
        <w:tblPrEx>
          <w:tblCellMar>
            <w:top w:w="0" w:type="dxa"/>
            <w:left w:w="108" w:type="dxa"/>
            <w:bottom w:w="0" w:type="dxa"/>
            <w:right w:w="108" w:type="dxa"/>
          </w:tblCellMar>
        </w:tblPrEx>
        <w:trPr>
          <w:trHeight w:val="680"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14:paraId="3FD40E45">
            <w:pPr>
              <w:adjustRightInd w:val="0"/>
              <w:snapToGrid w:val="0"/>
              <w:jc w:val="center"/>
              <w:rPr>
                <w:rFonts w:hint="default" w:ascii="仿宋_GB2312" w:hAnsi="仿宋_GB2312" w:cs="Times New Roman"/>
                <w:sz w:val="21"/>
                <w:szCs w:val="21"/>
              </w:rPr>
            </w:pPr>
            <w:r>
              <w:rPr>
                <w:rFonts w:hint="default" w:ascii="仿宋_GB2312" w:hAnsi="仿宋_GB2312" w:cs="Times New Roman"/>
                <w:sz w:val="21"/>
                <w:szCs w:val="21"/>
              </w:rPr>
              <w:t>3</w:t>
            </w:r>
          </w:p>
        </w:tc>
        <w:tc>
          <w:tcPr>
            <w:tcW w:w="2673" w:type="dxa"/>
            <w:tcBorders>
              <w:top w:val="single" w:color="000000" w:sz="2" w:space="0"/>
              <w:left w:val="single" w:color="000000" w:sz="2" w:space="0"/>
              <w:bottom w:val="single" w:color="000000" w:sz="2" w:space="0"/>
              <w:right w:val="single" w:color="000000" w:sz="2" w:space="0"/>
            </w:tcBorders>
            <w:noWrap w:val="0"/>
            <w:vAlign w:val="center"/>
          </w:tcPr>
          <w:p w14:paraId="737CA755">
            <w:pPr>
              <w:adjustRightInd w:val="0"/>
              <w:snapToGrid w:val="0"/>
              <w:jc w:val="center"/>
              <w:rPr>
                <w:rFonts w:hint="default" w:ascii="仿宋_GB2312" w:hAnsi="仿宋_GB2312" w:cs="Times New Roman"/>
                <w:sz w:val="21"/>
                <w:szCs w:val="21"/>
                <w:lang w:val="zh-CN"/>
              </w:rPr>
            </w:pPr>
          </w:p>
        </w:tc>
        <w:tc>
          <w:tcPr>
            <w:tcW w:w="1418" w:type="dxa"/>
            <w:tcBorders>
              <w:top w:val="single" w:color="000000" w:sz="2" w:space="0"/>
              <w:left w:val="single" w:color="000000" w:sz="2" w:space="0"/>
              <w:bottom w:val="single" w:color="000000" w:sz="2" w:space="0"/>
              <w:right w:val="single" w:color="000000" w:sz="2" w:space="0"/>
            </w:tcBorders>
            <w:noWrap w:val="0"/>
            <w:vAlign w:val="center"/>
          </w:tcPr>
          <w:p w14:paraId="2689AD80">
            <w:pPr>
              <w:adjustRightInd w:val="0"/>
              <w:snapToGrid w:val="0"/>
              <w:jc w:val="center"/>
              <w:rPr>
                <w:rFonts w:hint="default" w:ascii="仿宋_GB2312" w:hAnsi="仿宋_GB2312" w:cs="Times New Roman"/>
                <w:sz w:val="21"/>
                <w:szCs w:val="21"/>
                <w:lang w:val="zh-CN"/>
              </w:rPr>
            </w:pPr>
          </w:p>
        </w:tc>
        <w:tc>
          <w:tcPr>
            <w:tcW w:w="3406" w:type="dxa"/>
            <w:tcBorders>
              <w:top w:val="single" w:color="000000" w:sz="2" w:space="0"/>
              <w:left w:val="single" w:color="000000" w:sz="2" w:space="0"/>
              <w:bottom w:val="single" w:color="000000" w:sz="2" w:space="0"/>
              <w:right w:val="single" w:color="000000" w:sz="2" w:space="0"/>
            </w:tcBorders>
            <w:noWrap w:val="0"/>
            <w:vAlign w:val="center"/>
          </w:tcPr>
          <w:p w14:paraId="228CC113">
            <w:pPr>
              <w:adjustRightInd w:val="0"/>
              <w:snapToGrid w:val="0"/>
              <w:jc w:val="center"/>
              <w:rPr>
                <w:rFonts w:hint="default" w:ascii="仿宋_GB2312" w:hAnsi="仿宋_GB2312" w:cs="Times New Roman"/>
                <w:sz w:val="21"/>
                <w:szCs w:val="21"/>
                <w:lang w:val="zh-CN"/>
              </w:rPr>
            </w:pPr>
          </w:p>
        </w:tc>
        <w:tc>
          <w:tcPr>
            <w:tcW w:w="2872" w:type="dxa"/>
            <w:tcBorders>
              <w:top w:val="single" w:color="000000" w:sz="2" w:space="0"/>
              <w:left w:val="single" w:color="000000" w:sz="2" w:space="0"/>
              <w:bottom w:val="single" w:color="000000" w:sz="2" w:space="0"/>
              <w:right w:val="single" w:color="000000" w:sz="2" w:space="0"/>
            </w:tcBorders>
            <w:noWrap w:val="0"/>
            <w:vAlign w:val="center"/>
          </w:tcPr>
          <w:p w14:paraId="5EFF5E6B">
            <w:pPr>
              <w:adjustRightInd w:val="0"/>
              <w:snapToGrid w:val="0"/>
              <w:jc w:val="center"/>
              <w:rPr>
                <w:rFonts w:hint="default" w:ascii="仿宋_GB2312" w:hAnsi="仿宋_GB2312" w:cs="Times New Roman"/>
                <w:sz w:val="21"/>
                <w:szCs w:val="21"/>
                <w:lang w:val="zh-CN"/>
              </w:rPr>
            </w:pPr>
          </w:p>
        </w:tc>
        <w:tc>
          <w:tcPr>
            <w:tcW w:w="2310" w:type="dxa"/>
            <w:tcBorders>
              <w:top w:val="single" w:color="000000" w:sz="2" w:space="0"/>
              <w:left w:val="single" w:color="000000" w:sz="2" w:space="0"/>
              <w:bottom w:val="single" w:color="000000" w:sz="2" w:space="0"/>
              <w:right w:val="single" w:color="000000" w:sz="2" w:space="0"/>
            </w:tcBorders>
            <w:noWrap w:val="0"/>
            <w:vAlign w:val="center"/>
          </w:tcPr>
          <w:p w14:paraId="40A6D5C1">
            <w:pPr>
              <w:adjustRightInd w:val="0"/>
              <w:snapToGrid w:val="0"/>
              <w:jc w:val="center"/>
              <w:rPr>
                <w:rFonts w:hint="default" w:ascii="仿宋_GB2312" w:hAnsi="仿宋_GB2312" w:cs="Times New Roman"/>
                <w:sz w:val="21"/>
                <w:szCs w:val="21"/>
                <w:lang w:val="zh-CN"/>
              </w:rPr>
            </w:pPr>
          </w:p>
        </w:tc>
        <w:tc>
          <w:tcPr>
            <w:tcW w:w="1122" w:type="dxa"/>
            <w:tcBorders>
              <w:top w:val="single" w:color="000000" w:sz="2" w:space="0"/>
              <w:left w:val="single" w:color="000000" w:sz="2" w:space="0"/>
              <w:bottom w:val="single" w:color="000000" w:sz="2" w:space="0"/>
              <w:right w:val="single" w:color="000000" w:sz="2" w:space="0"/>
            </w:tcBorders>
            <w:noWrap w:val="0"/>
            <w:vAlign w:val="center"/>
          </w:tcPr>
          <w:p w14:paraId="3E9C5FFE">
            <w:pPr>
              <w:adjustRightInd w:val="0"/>
              <w:snapToGrid w:val="0"/>
              <w:jc w:val="center"/>
              <w:rPr>
                <w:rFonts w:hint="default" w:ascii="仿宋_GB2312" w:hAnsi="仿宋_GB2312" w:cs="Times New Roman"/>
                <w:sz w:val="21"/>
                <w:szCs w:val="21"/>
                <w:lang w:val="zh-CN"/>
              </w:rPr>
            </w:pPr>
          </w:p>
        </w:tc>
      </w:tr>
      <w:tr w14:paraId="19459615">
        <w:tblPrEx>
          <w:tblCellMar>
            <w:top w:w="0" w:type="dxa"/>
            <w:left w:w="108" w:type="dxa"/>
            <w:bottom w:w="0" w:type="dxa"/>
            <w:right w:w="108" w:type="dxa"/>
          </w:tblCellMar>
        </w:tblPrEx>
        <w:trPr>
          <w:trHeight w:val="680" w:hRule="atLeast"/>
          <w:jc w:val="center"/>
        </w:trPr>
        <w:tc>
          <w:tcPr>
            <w:tcW w:w="799" w:type="dxa"/>
            <w:tcBorders>
              <w:top w:val="single" w:color="000000" w:sz="2" w:space="0"/>
              <w:left w:val="single" w:color="000000" w:sz="2" w:space="0"/>
              <w:bottom w:val="single" w:color="000000" w:sz="2" w:space="0"/>
              <w:right w:val="single" w:color="000000" w:sz="2" w:space="0"/>
            </w:tcBorders>
            <w:noWrap w:val="0"/>
            <w:vAlign w:val="center"/>
          </w:tcPr>
          <w:p w14:paraId="4754D022">
            <w:pPr>
              <w:adjustRightInd w:val="0"/>
              <w:snapToGrid w:val="0"/>
              <w:jc w:val="center"/>
              <w:rPr>
                <w:rFonts w:hint="default" w:ascii="仿宋_GB2312" w:hAnsi="仿宋_GB2312" w:cs="Times New Roman"/>
                <w:sz w:val="21"/>
                <w:szCs w:val="21"/>
              </w:rPr>
            </w:pPr>
            <w:r>
              <w:rPr>
                <w:rFonts w:hint="default" w:ascii="仿宋_GB2312" w:hAnsi="仿宋_GB2312" w:cs="Times New Roman"/>
                <w:sz w:val="21"/>
                <w:szCs w:val="21"/>
              </w:rPr>
              <w:t>…</w:t>
            </w:r>
          </w:p>
        </w:tc>
        <w:tc>
          <w:tcPr>
            <w:tcW w:w="2673" w:type="dxa"/>
            <w:tcBorders>
              <w:top w:val="single" w:color="000000" w:sz="2" w:space="0"/>
              <w:left w:val="single" w:color="000000" w:sz="2" w:space="0"/>
              <w:bottom w:val="single" w:color="000000" w:sz="2" w:space="0"/>
              <w:right w:val="single" w:color="000000" w:sz="2" w:space="0"/>
            </w:tcBorders>
            <w:noWrap w:val="0"/>
            <w:vAlign w:val="center"/>
          </w:tcPr>
          <w:p w14:paraId="17C8C333">
            <w:pPr>
              <w:adjustRightInd w:val="0"/>
              <w:snapToGrid w:val="0"/>
              <w:jc w:val="center"/>
              <w:rPr>
                <w:rFonts w:hint="default" w:ascii="仿宋_GB2312" w:hAnsi="仿宋_GB2312" w:cs="Times New Roman"/>
                <w:sz w:val="21"/>
                <w:szCs w:val="21"/>
                <w:lang w:val="zh-CN"/>
              </w:rPr>
            </w:pPr>
          </w:p>
        </w:tc>
        <w:tc>
          <w:tcPr>
            <w:tcW w:w="1418" w:type="dxa"/>
            <w:tcBorders>
              <w:top w:val="single" w:color="000000" w:sz="2" w:space="0"/>
              <w:left w:val="single" w:color="000000" w:sz="2" w:space="0"/>
              <w:bottom w:val="single" w:color="000000" w:sz="2" w:space="0"/>
              <w:right w:val="single" w:color="000000" w:sz="2" w:space="0"/>
            </w:tcBorders>
            <w:noWrap w:val="0"/>
            <w:vAlign w:val="center"/>
          </w:tcPr>
          <w:p w14:paraId="19D7D913">
            <w:pPr>
              <w:adjustRightInd w:val="0"/>
              <w:snapToGrid w:val="0"/>
              <w:jc w:val="center"/>
              <w:rPr>
                <w:rFonts w:hint="default" w:ascii="仿宋_GB2312" w:hAnsi="仿宋_GB2312" w:cs="Times New Roman"/>
                <w:sz w:val="21"/>
                <w:szCs w:val="21"/>
                <w:lang w:val="zh-CN"/>
              </w:rPr>
            </w:pPr>
          </w:p>
        </w:tc>
        <w:tc>
          <w:tcPr>
            <w:tcW w:w="3406" w:type="dxa"/>
            <w:tcBorders>
              <w:top w:val="single" w:color="000000" w:sz="2" w:space="0"/>
              <w:left w:val="single" w:color="000000" w:sz="2" w:space="0"/>
              <w:bottom w:val="single" w:color="000000" w:sz="2" w:space="0"/>
              <w:right w:val="single" w:color="000000" w:sz="2" w:space="0"/>
            </w:tcBorders>
            <w:noWrap w:val="0"/>
            <w:vAlign w:val="center"/>
          </w:tcPr>
          <w:p w14:paraId="4840EA5C">
            <w:pPr>
              <w:adjustRightInd w:val="0"/>
              <w:snapToGrid w:val="0"/>
              <w:jc w:val="center"/>
              <w:rPr>
                <w:rFonts w:hint="default" w:ascii="仿宋_GB2312" w:hAnsi="仿宋_GB2312" w:cs="Times New Roman"/>
                <w:sz w:val="21"/>
                <w:szCs w:val="21"/>
                <w:lang w:val="zh-CN"/>
              </w:rPr>
            </w:pPr>
          </w:p>
        </w:tc>
        <w:tc>
          <w:tcPr>
            <w:tcW w:w="2872" w:type="dxa"/>
            <w:tcBorders>
              <w:top w:val="single" w:color="000000" w:sz="2" w:space="0"/>
              <w:left w:val="single" w:color="000000" w:sz="2" w:space="0"/>
              <w:bottom w:val="single" w:color="000000" w:sz="2" w:space="0"/>
              <w:right w:val="single" w:color="000000" w:sz="2" w:space="0"/>
            </w:tcBorders>
            <w:noWrap w:val="0"/>
            <w:vAlign w:val="center"/>
          </w:tcPr>
          <w:p w14:paraId="2282EB89">
            <w:pPr>
              <w:adjustRightInd w:val="0"/>
              <w:snapToGrid w:val="0"/>
              <w:jc w:val="center"/>
              <w:rPr>
                <w:rFonts w:hint="default" w:ascii="仿宋_GB2312" w:hAnsi="仿宋_GB2312" w:cs="Times New Roman"/>
                <w:sz w:val="21"/>
                <w:szCs w:val="21"/>
                <w:lang w:val="zh-CN"/>
              </w:rPr>
            </w:pPr>
          </w:p>
        </w:tc>
        <w:tc>
          <w:tcPr>
            <w:tcW w:w="2310" w:type="dxa"/>
            <w:tcBorders>
              <w:top w:val="single" w:color="000000" w:sz="2" w:space="0"/>
              <w:left w:val="single" w:color="000000" w:sz="2" w:space="0"/>
              <w:bottom w:val="single" w:color="000000" w:sz="2" w:space="0"/>
              <w:right w:val="single" w:color="000000" w:sz="2" w:space="0"/>
            </w:tcBorders>
            <w:noWrap w:val="0"/>
            <w:vAlign w:val="center"/>
          </w:tcPr>
          <w:p w14:paraId="0FFB8E77">
            <w:pPr>
              <w:adjustRightInd w:val="0"/>
              <w:snapToGrid w:val="0"/>
              <w:jc w:val="center"/>
              <w:rPr>
                <w:rFonts w:hint="default" w:ascii="仿宋_GB2312" w:hAnsi="仿宋_GB2312" w:cs="Times New Roman"/>
                <w:sz w:val="21"/>
                <w:szCs w:val="21"/>
                <w:lang w:val="zh-CN"/>
              </w:rPr>
            </w:pPr>
          </w:p>
        </w:tc>
        <w:tc>
          <w:tcPr>
            <w:tcW w:w="1122" w:type="dxa"/>
            <w:tcBorders>
              <w:top w:val="single" w:color="000000" w:sz="2" w:space="0"/>
              <w:left w:val="single" w:color="000000" w:sz="2" w:space="0"/>
              <w:bottom w:val="single" w:color="000000" w:sz="2" w:space="0"/>
              <w:right w:val="single" w:color="000000" w:sz="2" w:space="0"/>
            </w:tcBorders>
            <w:noWrap w:val="0"/>
            <w:vAlign w:val="center"/>
          </w:tcPr>
          <w:p w14:paraId="17105BE9">
            <w:pPr>
              <w:adjustRightInd w:val="0"/>
              <w:snapToGrid w:val="0"/>
              <w:jc w:val="center"/>
              <w:rPr>
                <w:rFonts w:hint="default" w:ascii="仿宋_GB2312" w:hAnsi="仿宋_GB2312" w:cs="Times New Roman"/>
                <w:sz w:val="21"/>
                <w:szCs w:val="21"/>
                <w:lang w:val="zh-CN"/>
              </w:rPr>
            </w:pPr>
          </w:p>
        </w:tc>
      </w:tr>
    </w:tbl>
    <w:p w14:paraId="6425E7A3">
      <w:pPr>
        <w:adjustRightInd w:val="0"/>
        <w:snapToGrid w:val="0"/>
        <w:spacing w:line="590" w:lineRule="exact"/>
      </w:pPr>
      <w:r>
        <w:rPr>
          <w:rFonts w:hint="default" w:ascii="仿宋_GB2312" w:hAnsi="仿宋_GB2312" w:cs="Times New Roman"/>
          <w:sz w:val="24"/>
        </w:rPr>
        <w:t xml:space="preserve">填表单位（盖章）：                     填表人：　      　　　　 联系电话：                   填表日期： </w:t>
      </w:r>
    </w:p>
    <w:sectPr>
      <w:footerReference r:id="rId8" w:type="default"/>
      <w:pgSz w:w="16840" w:h="11905" w:orient="landscape"/>
      <w:pgMar w:top="1134" w:right="1134" w:bottom="1134" w:left="1134" w:header="851" w:footer="851" w:gutter="0"/>
      <w:pgNumType w:fmt="decimal"/>
      <w:cols w:space="720" w:num="1"/>
      <w:docGrid w:type="linesAndChar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263F78-F263-4B17-B0FD-1E7EF04ABA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8F88AC-5A9A-431D-A1D9-DA33061F13E5}"/>
  </w:font>
  <w:font w:name="仿宋_GB2312">
    <w:altName w:val="仿宋"/>
    <w:panose1 w:val="02010609030101010101"/>
    <w:charset w:val="86"/>
    <w:family w:val="auto"/>
    <w:pitch w:val="default"/>
    <w:sig w:usb0="00000000" w:usb1="00000000" w:usb2="00000000" w:usb3="00000000" w:csb0="00040000" w:csb1="00000000"/>
    <w:embedRegular r:id="rId3" w:fontKey="{33E510EA-A7B5-4A09-8DEF-86B13B999536}"/>
  </w:font>
  <w:font w:name="仿宋">
    <w:panose1 w:val="02010609060101010101"/>
    <w:charset w:val="86"/>
    <w:family w:val="auto"/>
    <w:pitch w:val="default"/>
    <w:sig w:usb0="800002BF" w:usb1="38CF7CFA" w:usb2="00000016" w:usb3="00000000" w:csb0="00040001" w:csb1="00000000"/>
    <w:embedRegular r:id="rId4" w:fontKey="{71E9F323-0845-4307-ADB8-C0600748F968}"/>
  </w:font>
  <w:font w:name="方正小标宋简体">
    <w:panose1 w:val="02000000000000000000"/>
    <w:charset w:val="86"/>
    <w:family w:val="auto"/>
    <w:pitch w:val="default"/>
    <w:sig w:usb0="00000001" w:usb1="08000000" w:usb2="00000000" w:usb3="00000000" w:csb0="00040000" w:csb1="00000000"/>
    <w:embedRegular r:id="rId5" w:fontKey="{69BC4153-B9CA-4173-AA45-2C9D8D249A5D}"/>
  </w:font>
  <w:font w:name="楷体_GB2312">
    <w:altName w:val="楷体"/>
    <w:panose1 w:val="02010609030101010101"/>
    <w:charset w:val="86"/>
    <w:family w:val="auto"/>
    <w:pitch w:val="default"/>
    <w:sig w:usb0="00000000" w:usb1="00000000" w:usb2="00000000" w:usb3="00000000" w:csb0="00040000" w:csb1="00000000"/>
    <w:embedRegular r:id="rId6" w:fontKey="{10A99DD6-5F80-48AE-9419-D0565D79FB8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BE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9277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CD9277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F50D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9B4F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419B4F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15A85">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830CC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4830CC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B2DCD">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C30FC8">
                          <w:pPr>
                            <w:pStyle w:val="2"/>
                          </w:pPr>
                          <w:r>
                            <w:t xml:space="preserve">— </w:t>
                          </w:r>
                          <w:r>
                            <w:fldChar w:fldCharType="begin"/>
                          </w:r>
                          <w:r>
                            <w:instrText xml:space="preserve"> PAGE  \* MERGEFORMAT </w:instrText>
                          </w:r>
                          <w:r>
                            <w:fldChar w:fldCharType="separate"/>
                          </w:r>
                          <w:r>
                            <w:t>29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C30FC8">
                    <w:pPr>
                      <w:pStyle w:val="2"/>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p w14:paraId="668FF0F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8DD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3C5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19AC0E58"/>
    <w:rsid w:val="54731F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4377</Words>
  <Characters>4554</Characters>
  <Lines>0</Lines>
  <Paragraphs>0</Paragraphs>
  <TotalTime>0</TotalTime>
  <ScaleCrop>false</ScaleCrop>
  <LinksUpToDate>false</LinksUpToDate>
  <CharactersWithSpaces>4792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阿杰</cp:lastModifiedBy>
  <dcterms:modified xsi:type="dcterms:W3CDTF">2025-10-01T04:09:51Z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237FCA3A404E45A5BCCD74FFB9F90B70</vt:lpwstr>
  </property>
  <property fmtid="{D5CDD505-2E9C-101B-9397-08002B2CF9AE}" pid="4" name="KSOTemplateDocerSaveRecord">
    <vt:lpwstr>eyJoZGlkIjoiMzJjMThjNjc3MmJhOWU0NzUwZTlkYjEzYWE0OGE0ODAiLCJ1c2VySWQiOiI1Mjg3OTcyNTIifQ==</vt:lpwstr>
  </property>
</Properties>
</file>