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CFTTrvesrlYeGF3jOB4eEx==&#10;" textCheckSum="" ver="1">
  <a:bounds l="0" t="0" r="2880" b="2880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文本框 1"/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 w="6350">
            <a:noFill/>
          </a:ln>
        </wps:spPr>
        <wps:txbx/>
        <wps:bodyPr rot="0" spcFirstLastPara="0" vertOverflow="overflow" horzOverflow="overflow" vert="horz" wrap="none" lIns="0" tIns="0" rIns="0" bIns="0" numCol="1" spcCol="0" rtlCol="0" fromWordArt="0" anchor="t" anchorCtr="0" forceAA="0" compatLnSpc="1">
          <a:spAutoFit/>
        </wps:bodyPr>
      </wps:wsp>
    </a:graphicData>
  </a:graphic>
</wp:e2oholder>
</file>